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4126C" w14:textId="315F5F8E" w:rsidR="006E26CF" w:rsidRPr="0048798C" w:rsidRDefault="006E26CF" w:rsidP="0048798C">
      <w:pPr>
        <w:bidi/>
        <w:spacing w:after="0" w:line="240" w:lineRule="auto"/>
        <w:jc w:val="center"/>
        <w:rPr>
          <w:rFonts w:cs="B Mitra"/>
          <w:sz w:val="40"/>
          <w:szCs w:val="40"/>
          <w:rtl/>
        </w:rPr>
      </w:pPr>
      <w:r w:rsidRPr="0048798C">
        <w:rPr>
          <w:rFonts w:ascii="IranNastaliq" w:hAnsi="IranNastaliq" w:cs="IranNastaliq" w:hint="cs"/>
          <w:sz w:val="72"/>
          <w:szCs w:val="72"/>
          <w:rtl/>
        </w:rPr>
        <w:t>جشنواره</w:t>
      </w:r>
      <w:r w:rsidRPr="0048798C">
        <w:rPr>
          <w:rFonts w:ascii="IranNastaliq" w:hAnsi="IranNastaliq" w:cs="IranNastaliq"/>
          <w:sz w:val="72"/>
          <w:szCs w:val="72"/>
          <w:rtl/>
        </w:rPr>
        <w:t xml:space="preserve"> نوروزی روابط عمومی</w:t>
      </w:r>
      <w:r w:rsidRPr="0048798C">
        <w:rPr>
          <w:rFonts w:ascii="IranNastaliq" w:hAnsi="IranNastaliq" w:cs="IranNastaliq" w:hint="cs"/>
          <w:sz w:val="72"/>
          <w:szCs w:val="72"/>
          <w:rtl/>
        </w:rPr>
        <w:t xml:space="preserve"> شرکت مجتمع گاز پارس جنوبی</w:t>
      </w:r>
    </w:p>
    <w:p w14:paraId="737381FD" w14:textId="77777777" w:rsidR="006E26CF" w:rsidRDefault="006E26CF" w:rsidP="0048798C">
      <w:pPr>
        <w:bidi/>
        <w:spacing w:after="0" w:line="276" w:lineRule="auto"/>
        <w:jc w:val="both"/>
        <w:rPr>
          <w:rFonts w:cs="B Mitra"/>
          <w:b/>
          <w:bCs/>
          <w:sz w:val="32"/>
          <w:szCs w:val="32"/>
          <w:rtl/>
        </w:rPr>
      </w:pPr>
      <w:r w:rsidRPr="00C76D3D">
        <w:rPr>
          <w:rFonts w:cs="B Mitra" w:hint="cs"/>
          <w:b/>
          <w:bCs/>
          <w:sz w:val="32"/>
          <w:szCs w:val="32"/>
          <w:rtl/>
        </w:rPr>
        <w:t>با سلام و احترام</w:t>
      </w:r>
    </w:p>
    <w:p w14:paraId="314EAF10" w14:textId="217E7B4A" w:rsidR="006E26CF" w:rsidRDefault="006E26CF" w:rsidP="0048798C">
      <w:pPr>
        <w:bidi/>
        <w:spacing w:after="0" w:line="276" w:lineRule="auto"/>
        <w:jc w:val="both"/>
        <w:rPr>
          <w:rFonts w:cs="B Mitra"/>
          <w:b/>
          <w:bCs/>
          <w:sz w:val="32"/>
          <w:szCs w:val="32"/>
          <w:rtl/>
        </w:rPr>
      </w:pPr>
      <w:r>
        <w:rPr>
          <w:rFonts w:cs="B Mitra" w:hint="cs"/>
          <w:b/>
          <w:bCs/>
          <w:sz w:val="32"/>
          <w:szCs w:val="32"/>
          <w:rtl/>
        </w:rPr>
        <w:t xml:space="preserve">     به آگاهی همکاران ارجمند و خانواده ‌گرامی ایشان می‌رساند با توجه به </w:t>
      </w:r>
      <w:r w:rsidR="00762352">
        <w:rPr>
          <w:rFonts w:cs="B Mitra" w:hint="cs"/>
          <w:b/>
          <w:bCs/>
          <w:sz w:val="32"/>
          <w:szCs w:val="32"/>
          <w:rtl/>
        </w:rPr>
        <w:t>عدم امکان برگزاری</w:t>
      </w:r>
      <w:r>
        <w:rPr>
          <w:rFonts w:cs="B Mitra" w:hint="cs"/>
          <w:b/>
          <w:bCs/>
          <w:sz w:val="32"/>
          <w:szCs w:val="32"/>
          <w:rtl/>
        </w:rPr>
        <w:t xml:space="preserve"> برنامه‌های نوروز </w:t>
      </w:r>
      <w:r w:rsidR="00762352">
        <w:rPr>
          <w:rFonts w:cs="B Mitra" w:hint="cs"/>
          <w:b/>
          <w:bCs/>
          <w:sz w:val="32"/>
          <w:szCs w:val="32"/>
          <w:rtl/>
        </w:rPr>
        <w:t>در راستای</w:t>
      </w:r>
      <w:r>
        <w:rPr>
          <w:rFonts w:cs="B Mitra" w:hint="cs"/>
          <w:b/>
          <w:bCs/>
          <w:sz w:val="32"/>
          <w:szCs w:val="32"/>
          <w:rtl/>
        </w:rPr>
        <w:t xml:space="preserve"> جلوگیری از شیوع ویروس کرونا در سطح منطقه، به منظورحفظ شادابی کارکنان و خانواده ‌معظم شرکت مجتمع گاز پارس جنوبی برنامه‌هایی را با محوریت سراسر هیجان طبق جدول ذیل تدوین </w:t>
      </w:r>
      <w:r w:rsidR="00762352">
        <w:rPr>
          <w:rFonts w:cs="B Mitra" w:hint="cs"/>
          <w:b/>
          <w:bCs/>
          <w:sz w:val="32"/>
          <w:szCs w:val="32"/>
          <w:rtl/>
        </w:rPr>
        <w:t>گردیده</w:t>
      </w:r>
      <w:r>
        <w:rPr>
          <w:rFonts w:cs="B Mitra" w:hint="cs"/>
          <w:b/>
          <w:bCs/>
          <w:sz w:val="32"/>
          <w:szCs w:val="32"/>
          <w:rtl/>
        </w:rPr>
        <w:t xml:space="preserve"> که کاملاً به صورت غیر حضوری و مجازی به اجرا در خواهد آمد.</w:t>
      </w:r>
    </w:p>
    <w:p w14:paraId="1BE4E76D" w14:textId="64974358" w:rsidR="001C359B" w:rsidRDefault="006E26CF" w:rsidP="0048798C">
      <w:pPr>
        <w:bidi/>
        <w:spacing w:after="0" w:line="276" w:lineRule="auto"/>
        <w:jc w:val="both"/>
        <w:rPr>
          <w:rFonts w:cs="B Mitra"/>
          <w:b/>
          <w:bCs/>
          <w:sz w:val="32"/>
          <w:szCs w:val="32"/>
          <w:rtl/>
        </w:rPr>
      </w:pPr>
      <w:r>
        <w:rPr>
          <w:rFonts w:cs="B Mitra" w:hint="cs"/>
          <w:b/>
          <w:bCs/>
          <w:sz w:val="32"/>
          <w:szCs w:val="32"/>
          <w:rtl/>
        </w:rPr>
        <w:t xml:space="preserve">تلاش است </w:t>
      </w:r>
      <w:r w:rsidR="00762352">
        <w:rPr>
          <w:rFonts w:cs="B Mitra" w:hint="cs"/>
          <w:b/>
          <w:bCs/>
          <w:sz w:val="32"/>
          <w:szCs w:val="32"/>
          <w:rtl/>
        </w:rPr>
        <w:t>به مدد الهی با رعایت پروتکل‌های بهداشتی</w:t>
      </w:r>
      <w:r w:rsidR="001C359B">
        <w:rPr>
          <w:rFonts w:cs="B Mitra" w:hint="cs"/>
          <w:b/>
          <w:bCs/>
          <w:sz w:val="32"/>
          <w:szCs w:val="32"/>
          <w:rtl/>
        </w:rPr>
        <w:t xml:space="preserve">، </w:t>
      </w:r>
      <w:r w:rsidR="00762352">
        <w:rPr>
          <w:rFonts w:cs="B Mitra" w:hint="cs"/>
          <w:b/>
          <w:bCs/>
          <w:sz w:val="32"/>
          <w:szCs w:val="32"/>
          <w:rtl/>
        </w:rPr>
        <w:t xml:space="preserve">عدم </w:t>
      </w:r>
      <w:r w:rsidR="001C359B">
        <w:rPr>
          <w:rFonts w:cs="B Mitra" w:hint="cs"/>
          <w:b/>
          <w:bCs/>
          <w:sz w:val="32"/>
          <w:szCs w:val="32"/>
          <w:rtl/>
        </w:rPr>
        <w:t>مسافرت و رفت‌ و آمدهای غیرضروری</w:t>
      </w:r>
      <w:r>
        <w:rPr>
          <w:rFonts w:cs="B Mitra" w:hint="cs"/>
          <w:b/>
          <w:bCs/>
          <w:sz w:val="32"/>
          <w:szCs w:val="32"/>
          <w:rtl/>
        </w:rPr>
        <w:t xml:space="preserve"> </w:t>
      </w:r>
      <w:r w:rsidR="001C359B">
        <w:rPr>
          <w:rFonts w:cs="B Mitra" w:hint="cs"/>
          <w:b/>
          <w:bCs/>
          <w:sz w:val="32"/>
          <w:szCs w:val="32"/>
          <w:rtl/>
        </w:rPr>
        <w:t xml:space="preserve">با مبنای </w:t>
      </w:r>
      <w:r>
        <w:rPr>
          <w:rFonts w:cs="B Mitra" w:hint="cs"/>
          <w:b/>
          <w:bCs/>
          <w:sz w:val="32"/>
          <w:szCs w:val="32"/>
          <w:rtl/>
        </w:rPr>
        <w:t xml:space="preserve">صمیمیت و </w:t>
      </w:r>
      <w:r w:rsidR="001C359B">
        <w:rPr>
          <w:rFonts w:cs="B Mitra" w:hint="cs"/>
          <w:b/>
          <w:bCs/>
          <w:sz w:val="32"/>
          <w:szCs w:val="32"/>
          <w:rtl/>
        </w:rPr>
        <w:t>همدلی</w:t>
      </w:r>
      <w:r>
        <w:rPr>
          <w:rFonts w:cs="B Mitra" w:hint="cs"/>
          <w:b/>
          <w:bCs/>
          <w:sz w:val="32"/>
          <w:szCs w:val="32"/>
          <w:rtl/>
        </w:rPr>
        <w:t xml:space="preserve"> </w:t>
      </w:r>
      <w:r w:rsidR="001C359B">
        <w:rPr>
          <w:rFonts w:cs="B Mitra" w:hint="cs"/>
          <w:b/>
          <w:bCs/>
          <w:sz w:val="32"/>
          <w:szCs w:val="32"/>
          <w:rtl/>
        </w:rPr>
        <w:t>تجربه‌ای دیگر را در کنار همدیگر باشیم.</w:t>
      </w:r>
    </w:p>
    <w:p w14:paraId="1359C536" w14:textId="66C7D936" w:rsidR="00192436" w:rsidRPr="0048798C" w:rsidRDefault="006E26CF" w:rsidP="0048798C">
      <w:pPr>
        <w:bidi/>
        <w:spacing w:after="0" w:line="240" w:lineRule="auto"/>
        <w:jc w:val="both"/>
        <w:rPr>
          <w:rFonts w:cs="B Mitra"/>
          <w:b/>
          <w:bCs/>
          <w:sz w:val="40"/>
          <w:szCs w:val="40"/>
        </w:rPr>
      </w:pPr>
      <w:r w:rsidRPr="0048798C">
        <w:rPr>
          <w:rFonts w:cs="B Mitra" w:hint="cs"/>
          <w:b/>
          <w:bCs/>
          <w:sz w:val="24"/>
          <w:szCs w:val="24"/>
          <w:rtl/>
        </w:rPr>
        <w:t xml:space="preserve"> </w:t>
      </w:r>
      <w:r w:rsidR="00192436" w:rsidRPr="0048798C">
        <w:rPr>
          <w:rFonts w:cs="B Mitra" w:hint="cs"/>
          <w:b/>
          <w:bCs/>
          <w:sz w:val="40"/>
          <w:szCs w:val="40"/>
          <w:rtl/>
        </w:rPr>
        <w:t>نکات قابل توجه:</w:t>
      </w:r>
    </w:p>
    <w:p w14:paraId="75EF6562" w14:textId="77777777" w:rsidR="00192436" w:rsidRDefault="00192436" w:rsidP="0048798C">
      <w:pPr>
        <w:pStyle w:val="ListParagraph"/>
        <w:numPr>
          <w:ilvl w:val="0"/>
          <w:numId w:val="3"/>
        </w:numPr>
        <w:bidi/>
        <w:spacing w:after="0" w:line="240" w:lineRule="auto"/>
        <w:jc w:val="lowKashida"/>
        <w:rPr>
          <w:rFonts w:cs="B Mitra"/>
          <w:b/>
          <w:bCs/>
          <w:sz w:val="28"/>
          <w:szCs w:val="28"/>
        </w:rPr>
      </w:pPr>
      <w:r w:rsidRPr="00E73CDD">
        <w:rPr>
          <w:rFonts w:cs="B Mitra" w:hint="cs"/>
          <w:b/>
          <w:bCs/>
          <w:sz w:val="28"/>
          <w:szCs w:val="28"/>
          <w:rtl/>
        </w:rPr>
        <w:t>کلیه اطلاعیه‌های جشنواره از بخش‌های ذیل بصورت 24 ساعته مورد اطلاع‌رسانی و در دسترس همکاران ارجمند قرار خواهد گرفت.</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1897"/>
        <w:gridCol w:w="2250"/>
        <w:gridCol w:w="6242"/>
      </w:tblGrid>
      <w:tr w:rsidR="00192436" w14:paraId="18442BB4" w14:textId="77777777" w:rsidTr="0048798C">
        <w:tc>
          <w:tcPr>
            <w:tcW w:w="1897" w:type="dxa"/>
            <w:shd w:val="clear" w:color="auto" w:fill="D9D9D9" w:themeFill="background1" w:themeFillShade="D9"/>
          </w:tcPr>
          <w:p w14:paraId="7C11465A" w14:textId="77777777" w:rsidR="00192436" w:rsidRPr="00E73CDD" w:rsidRDefault="00192436" w:rsidP="0048798C">
            <w:pPr>
              <w:bidi/>
              <w:jc w:val="center"/>
              <w:rPr>
                <w:rFonts w:cs="B Mitra"/>
                <w:b/>
                <w:bCs/>
                <w:sz w:val="32"/>
                <w:szCs w:val="32"/>
                <w:rtl/>
              </w:rPr>
            </w:pPr>
            <w:r w:rsidRPr="00E73CDD">
              <w:rPr>
                <w:rFonts w:cs="B Mitra" w:hint="cs"/>
                <w:b/>
                <w:bCs/>
                <w:sz w:val="32"/>
                <w:szCs w:val="32"/>
                <w:rtl/>
              </w:rPr>
              <w:t>درگاه ارتباطی</w:t>
            </w:r>
          </w:p>
        </w:tc>
        <w:tc>
          <w:tcPr>
            <w:tcW w:w="2250" w:type="dxa"/>
            <w:shd w:val="clear" w:color="auto" w:fill="D9D9D9" w:themeFill="background1" w:themeFillShade="D9"/>
          </w:tcPr>
          <w:p w14:paraId="3DC4DE4F" w14:textId="77777777" w:rsidR="00192436" w:rsidRPr="00E73CDD" w:rsidRDefault="00192436" w:rsidP="0048798C">
            <w:pPr>
              <w:bidi/>
              <w:jc w:val="center"/>
              <w:rPr>
                <w:rFonts w:cs="B Mitra"/>
                <w:b/>
                <w:bCs/>
                <w:sz w:val="32"/>
                <w:szCs w:val="32"/>
                <w:rtl/>
              </w:rPr>
            </w:pPr>
            <w:r w:rsidRPr="00E73CDD">
              <w:rPr>
                <w:rFonts w:cs="B Mitra" w:hint="cs"/>
                <w:b/>
                <w:bCs/>
                <w:sz w:val="32"/>
                <w:szCs w:val="32"/>
                <w:rtl/>
              </w:rPr>
              <w:t>گستره فعالیت</w:t>
            </w:r>
          </w:p>
        </w:tc>
        <w:tc>
          <w:tcPr>
            <w:tcW w:w="6242" w:type="dxa"/>
            <w:shd w:val="clear" w:color="auto" w:fill="D9D9D9" w:themeFill="background1" w:themeFillShade="D9"/>
          </w:tcPr>
          <w:p w14:paraId="44916107" w14:textId="77777777" w:rsidR="00192436" w:rsidRPr="00E73CDD" w:rsidRDefault="00192436" w:rsidP="0048798C">
            <w:pPr>
              <w:bidi/>
              <w:jc w:val="center"/>
              <w:rPr>
                <w:rFonts w:cs="B Mitra"/>
                <w:b/>
                <w:bCs/>
                <w:sz w:val="32"/>
                <w:szCs w:val="32"/>
                <w:rtl/>
              </w:rPr>
            </w:pPr>
            <w:r w:rsidRPr="00E73CDD">
              <w:rPr>
                <w:rFonts w:cs="B Mitra" w:hint="cs"/>
                <w:b/>
                <w:bCs/>
                <w:sz w:val="32"/>
                <w:szCs w:val="32"/>
                <w:rtl/>
              </w:rPr>
              <w:t>آدرس</w:t>
            </w:r>
          </w:p>
        </w:tc>
      </w:tr>
      <w:tr w:rsidR="00192436" w14:paraId="072F01AB" w14:textId="77777777" w:rsidTr="0048798C">
        <w:tc>
          <w:tcPr>
            <w:tcW w:w="1897" w:type="dxa"/>
            <w:vAlign w:val="center"/>
          </w:tcPr>
          <w:p w14:paraId="0A4D49EC" w14:textId="77777777" w:rsidR="00192436" w:rsidRPr="00E73CDD" w:rsidRDefault="00192436" w:rsidP="0048798C">
            <w:pPr>
              <w:bidi/>
              <w:jc w:val="center"/>
              <w:rPr>
                <w:rFonts w:cs="B Mitra"/>
                <w:b/>
                <w:bCs/>
                <w:sz w:val="24"/>
                <w:szCs w:val="24"/>
                <w:rtl/>
              </w:rPr>
            </w:pPr>
            <w:r w:rsidRPr="00E73CDD">
              <w:rPr>
                <w:rFonts w:cs="B Mitra" w:hint="cs"/>
                <w:b/>
                <w:bCs/>
                <w:sz w:val="24"/>
                <w:szCs w:val="24"/>
                <w:rtl/>
              </w:rPr>
              <w:t>تابلواعلانات برید</w:t>
            </w:r>
          </w:p>
        </w:tc>
        <w:tc>
          <w:tcPr>
            <w:tcW w:w="2250" w:type="dxa"/>
            <w:vAlign w:val="center"/>
          </w:tcPr>
          <w:p w14:paraId="521998AF" w14:textId="77777777" w:rsidR="00192436" w:rsidRPr="00E73CDD" w:rsidRDefault="00192436" w:rsidP="0048798C">
            <w:pPr>
              <w:bidi/>
              <w:jc w:val="center"/>
              <w:rPr>
                <w:rFonts w:cs="B Mitra"/>
                <w:b/>
                <w:bCs/>
                <w:sz w:val="24"/>
                <w:szCs w:val="24"/>
                <w:rtl/>
              </w:rPr>
            </w:pPr>
            <w:r w:rsidRPr="00E73CDD">
              <w:rPr>
                <w:rFonts w:cs="B Mitra" w:hint="cs"/>
                <w:b/>
                <w:bCs/>
                <w:sz w:val="24"/>
                <w:szCs w:val="24"/>
                <w:rtl/>
              </w:rPr>
              <w:t>شبکه داخلی مجتمع</w:t>
            </w:r>
          </w:p>
        </w:tc>
        <w:tc>
          <w:tcPr>
            <w:tcW w:w="6242" w:type="dxa"/>
            <w:vAlign w:val="center"/>
          </w:tcPr>
          <w:p w14:paraId="3B034306" w14:textId="77777777" w:rsidR="00192436" w:rsidRPr="00E73CDD" w:rsidRDefault="00192436" w:rsidP="0048798C">
            <w:pPr>
              <w:bidi/>
              <w:jc w:val="center"/>
              <w:rPr>
                <w:rFonts w:cs="B Mitra"/>
                <w:b/>
                <w:bCs/>
                <w:sz w:val="24"/>
                <w:szCs w:val="24"/>
                <w:rtl/>
              </w:rPr>
            </w:pPr>
            <w:r w:rsidRPr="00E73CDD">
              <w:rPr>
                <w:rFonts w:cs="B Mitra" w:hint="cs"/>
                <w:b/>
                <w:bCs/>
                <w:sz w:val="24"/>
                <w:szCs w:val="24"/>
                <w:rtl/>
              </w:rPr>
              <w:t>تابلو اعلانات اتوماسیون اداری برید</w:t>
            </w:r>
          </w:p>
        </w:tc>
      </w:tr>
      <w:tr w:rsidR="00192436" w14:paraId="6969744C" w14:textId="77777777" w:rsidTr="0048798C">
        <w:tc>
          <w:tcPr>
            <w:tcW w:w="1897" w:type="dxa"/>
            <w:vAlign w:val="center"/>
          </w:tcPr>
          <w:p w14:paraId="315FB159" w14:textId="77777777" w:rsidR="00192436" w:rsidRPr="00E73CDD" w:rsidRDefault="00192436" w:rsidP="0048798C">
            <w:pPr>
              <w:bidi/>
              <w:jc w:val="center"/>
              <w:rPr>
                <w:rFonts w:cs="B Mitra"/>
                <w:b/>
                <w:bCs/>
                <w:sz w:val="24"/>
                <w:szCs w:val="24"/>
                <w:rtl/>
              </w:rPr>
            </w:pPr>
            <w:r>
              <w:rPr>
                <w:rFonts w:cs="B Mitra" w:hint="cs"/>
                <w:b/>
                <w:bCs/>
                <w:sz w:val="24"/>
                <w:szCs w:val="24"/>
                <w:rtl/>
              </w:rPr>
              <w:t>ایمیل سازمانی (</w:t>
            </w:r>
            <w:proofErr w:type="spellStart"/>
            <w:r>
              <w:rPr>
                <w:rFonts w:cs="B Mitra"/>
                <w:b/>
                <w:bCs/>
                <w:sz w:val="24"/>
                <w:szCs w:val="24"/>
              </w:rPr>
              <w:t>Worldclient</w:t>
            </w:r>
            <w:proofErr w:type="spellEnd"/>
            <w:r>
              <w:rPr>
                <w:rFonts w:cs="B Mitra" w:hint="cs"/>
                <w:b/>
                <w:bCs/>
                <w:sz w:val="24"/>
                <w:szCs w:val="24"/>
                <w:rtl/>
              </w:rPr>
              <w:t>)</w:t>
            </w:r>
          </w:p>
        </w:tc>
        <w:tc>
          <w:tcPr>
            <w:tcW w:w="2250" w:type="dxa"/>
            <w:vAlign w:val="center"/>
          </w:tcPr>
          <w:p w14:paraId="3F236DF6" w14:textId="77777777" w:rsidR="00192436" w:rsidRPr="00E73CDD" w:rsidRDefault="00192436" w:rsidP="0048798C">
            <w:pPr>
              <w:bidi/>
              <w:jc w:val="center"/>
              <w:rPr>
                <w:rFonts w:cs="B Mitra"/>
                <w:b/>
                <w:bCs/>
                <w:sz w:val="24"/>
                <w:szCs w:val="24"/>
                <w:rtl/>
              </w:rPr>
            </w:pPr>
            <w:r w:rsidRPr="00922D9B">
              <w:rPr>
                <w:rFonts w:cs="B Mitra" w:hint="cs"/>
                <w:b/>
                <w:bCs/>
                <w:sz w:val="24"/>
                <w:szCs w:val="24"/>
                <w:rtl/>
              </w:rPr>
              <w:t>شبکه داخلی مجتمع</w:t>
            </w:r>
          </w:p>
        </w:tc>
        <w:tc>
          <w:tcPr>
            <w:tcW w:w="6242" w:type="dxa"/>
            <w:vAlign w:val="center"/>
          </w:tcPr>
          <w:p w14:paraId="4D3E4CE9" w14:textId="4484D4CB" w:rsidR="00192436" w:rsidRPr="001B0764" w:rsidRDefault="00C314C3" w:rsidP="0048798C">
            <w:pPr>
              <w:bidi/>
              <w:jc w:val="center"/>
              <w:rPr>
                <w:rFonts w:cs="B Mitra"/>
                <w:b/>
                <w:bCs/>
                <w:sz w:val="24"/>
                <w:szCs w:val="24"/>
                <w:rtl/>
              </w:rPr>
            </w:pPr>
            <w:r w:rsidRPr="001B0764">
              <w:rPr>
                <w:rFonts w:cs="B Mitra" w:hint="cs"/>
                <w:b/>
                <w:bCs/>
                <w:sz w:val="24"/>
                <w:szCs w:val="24"/>
                <w:rtl/>
              </w:rPr>
              <w:t>ایمیل</w:t>
            </w:r>
            <w:r w:rsidR="00192436" w:rsidRPr="001B0764">
              <w:rPr>
                <w:rFonts w:cs="B Mitra" w:hint="cs"/>
                <w:b/>
                <w:bCs/>
                <w:sz w:val="24"/>
                <w:szCs w:val="24"/>
                <w:rtl/>
              </w:rPr>
              <w:t xml:space="preserve"> شخصی کارکنان به شرح ذیل</w:t>
            </w:r>
          </w:p>
          <w:p w14:paraId="6A19589D" w14:textId="1AE683C5" w:rsidR="00192436" w:rsidRPr="001B0764" w:rsidRDefault="00C314C3" w:rsidP="0048798C">
            <w:pPr>
              <w:jc w:val="center"/>
              <w:rPr>
                <w:rFonts w:cs="B Mitra"/>
                <w:b/>
                <w:bCs/>
                <w:sz w:val="24"/>
                <w:szCs w:val="24"/>
              </w:rPr>
            </w:pPr>
            <w:r w:rsidRPr="001B0764">
              <w:rPr>
                <w:rFonts w:cs="B Mitra" w:hint="cs"/>
                <w:b/>
                <w:bCs/>
                <w:sz w:val="24"/>
                <w:szCs w:val="24"/>
                <w:rtl/>
              </w:rPr>
              <w:t>@</w:t>
            </w:r>
            <w:r w:rsidR="00192436" w:rsidRPr="001B0764">
              <w:rPr>
                <w:rFonts w:cs="B Mitra" w:hint="cs"/>
                <w:b/>
                <w:bCs/>
                <w:sz w:val="24"/>
                <w:szCs w:val="24"/>
                <w:rtl/>
              </w:rPr>
              <w:t>شماره پرسنلی</w:t>
            </w:r>
            <w:r w:rsidR="00192436" w:rsidRPr="001B0764">
              <w:rPr>
                <w:rFonts w:cs="B Mitra"/>
                <w:b/>
                <w:bCs/>
                <w:sz w:val="24"/>
                <w:szCs w:val="24"/>
              </w:rPr>
              <w:t>SPGC.IR</w:t>
            </w:r>
          </w:p>
        </w:tc>
      </w:tr>
      <w:tr w:rsidR="00192436" w14:paraId="180BE6A1" w14:textId="77777777" w:rsidTr="0048798C">
        <w:tc>
          <w:tcPr>
            <w:tcW w:w="1897" w:type="dxa"/>
            <w:vAlign w:val="center"/>
          </w:tcPr>
          <w:p w14:paraId="0D9F6BB8" w14:textId="77777777" w:rsidR="00192436" w:rsidRPr="00E73CDD" w:rsidRDefault="00192436" w:rsidP="0048798C">
            <w:pPr>
              <w:bidi/>
              <w:jc w:val="center"/>
              <w:rPr>
                <w:rFonts w:cs="B Mitra"/>
                <w:b/>
                <w:bCs/>
                <w:sz w:val="24"/>
                <w:szCs w:val="24"/>
                <w:rtl/>
              </w:rPr>
            </w:pPr>
            <w:r>
              <w:rPr>
                <w:rFonts w:cs="B Mitra" w:hint="cs"/>
                <w:b/>
                <w:bCs/>
                <w:sz w:val="24"/>
                <w:szCs w:val="24"/>
                <w:rtl/>
              </w:rPr>
              <w:t>پورتال داخلی</w:t>
            </w:r>
          </w:p>
        </w:tc>
        <w:tc>
          <w:tcPr>
            <w:tcW w:w="2250" w:type="dxa"/>
            <w:vAlign w:val="center"/>
          </w:tcPr>
          <w:p w14:paraId="37F418BB" w14:textId="77777777" w:rsidR="00192436" w:rsidRPr="00E73CDD" w:rsidRDefault="00192436" w:rsidP="0048798C">
            <w:pPr>
              <w:bidi/>
              <w:jc w:val="center"/>
              <w:rPr>
                <w:rFonts w:cs="B Mitra"/>
                <w:b/>
                <w:bCs/>
                <w:sz w:val="24"/>
                <w:szCs w:val="24"/>
                <w:rtl/>
              </w:rPr>
            </w:pPr>
            <w:r w:rsidRPr="00922D9B">
              <w:rPr>
                <w:rFonts w:cs="B Mitra" w:hint="cs"/>
                <w:b/>
                <w:bCs/>
                <w:sz w:val="24"/>
                <w:szCs w:val="24"/>
                <w:rtl/>
              </w:rPr>
              <w:t>شبکه داخلی مجتمع</w:t>
            </w:r>
          </w:p>
        </w:tc>
        <w:tc>
          <w:tcPr>
            <w:tcW w:w="6242" w:type="dxa"/>
            <w:vAlign w:val="center"/>
          </w:tcPr>
          <w:p w14:paraId="2A65A230" w14:textId="34B1401C" w:rsidR="00192436" w:rsidRPr="001B0764" w:rsidRDefault="00C314C3" w:rsidP="0048798C">
            <w:pPr>
              <w:bidi/>
              <w:jc w:val="center"/>
              <w:rPr>
                <w:rFonts w:cs="B Mitra"/>
                <w:b/>
                <w:bCs/>
                <w:sz w:val="24"/>
                <w:szCs w:val="24"/>
                <w:rtl/>
              </w:rPr>
            </w:pPr>
            <w:r w:rsidRPr="001B0764">
              <w:rPr>
                <w:rFonts w:cs="B Mitra"/>
                <w:b/>
                <w:bCs/>
                <w:sz w:val="24"/>
                <w:szCs w:val="24"/>
              </w:rPr>
              <w:t>http://spgc-portal/norooz/SitePages/Home.aspx</w:t>
            </w:r>
          </w:p>
        </w:tc>
      </w:tr>
      <w:tr w:rsidR="001B0764" w14:paraId="6C577729" w14:textId="77777777" w:rsidTr="0048798C">
        <w:tc>
          <w:tcPr>
            <w:tcW w:w="1897" w:type="dxa"/>
            <w:vAlign w:val="center"/>
          </w:tcPr>
          <w:p w14:paraId="614556A9" w14:textId="1A9E7B3B" w:rsidR="001B0764" w:rsidRDefault="001B0764" w:rsidP="0048798C">
            <w:pPr>
              <w:bidi/>
              <w:jc w:val="center"/>
              <w:rPr>
                <w:rFonts w:cs="B Mitra"/>
                <w:b/>
                <w:bCs/>
                <w:sz w:val="24"/>
                <w:szCs w:val="24"/>
                <w:rtl/>
              </w:rPr>
            </w:pPr>
            <w:r>
              <w:rPr>
                <w:rFonts w:cs="B Mitra" w:hint="cs"/>
                <w:b/>
                <w:bCs/>
                <w:sz w:val="24"/>
                <w:szCs w:val="24"/>
                <w:rtl/>
              </w:rPr>
              <w:t>پیام‌رسان سروش</w:t>
            </w:r>
          </w:p>
        </w:tc>
        <w:tc>
          <w:tcPr>
            <w:tcW w:w="2250" w:type="dxa"/>
            <w:vAlign w:val="center"/>
          </w:tcPr>
          <w:p w14:paraId="3C1A7773" w14:textId="4CEA3A22" w:rsidR="001B0764" w:rsidRPr="00922D9B" w:rsidRDefault="001B0764" w:rsidP="0048798C">
            <w:pPr>
              <w:bidi/>
              <w:jc w:val="center"/>
              <w:rPr>
                <w:rFonts w:cs="B Mitra"/>
                <w:b/>
                <w:bCs/>
                <w:sz w:val="24"/>
                <w:szCs w:val="24"/>
                <w:rtl/>
              </w:rPr>
            </w:pPr>
            <w:r>
              <w:rPr>
                <w:rFonts w:cs="B Mitra" w:hint="cs"/>
                <w:b/>
                <w:bCs/>
                <w:sz w:val="24"/>
                <w:szCs w:val="24"/>
                <w:rtl/>
              </w:rPr>
              <w:t>اینترنت</w:t>
            </w:r>
          </w:p>
        </w:tc>
        <w:tc>
          <w:tcPr>
            <w:tcW w:w="6242" w:type="dxa"/>
            <w:vAlign w:val="center"/>
          </w:tcPr>
          <w:p w14:paraId="5E653963" w14:textId="50C510ED" w:rsidR="001B0764" w:rsidRPr="001B0764" w:rsidRDefault="001B0764" w:rsidP="0048798C">
            <w:pPr>
              <w:bidi/>
              <w:jc w:val="center"/>
              <w:rPr>
                <w:rFonts w:cs="B Mitra"/>
                <w:b/>
                <w:bCs/>
                <w:sz w:val="24"/>
                <w:szCs w:val="24"/>
              </w:rPr>
            </w:pPr>
            <w:r w:rsidRPr="001B0764">
              <w:rPr>
                <w:rFonts w:cs="B Mitra"/>
                <w:b/>
                <w:bCs/>
                <w:sz w:val="24"/>
                <w:szCs w:val="24"/>
              </w:rPr>
              <w:t>@PRSPGC</w:t>
            </w:r>
          </w:p>
        </w:tc>
      </w:tr>
      <w:tr w:rsidR="001B0764" w14:paraId="3F3E9CBE" w14:textId="77777777" w:rsidTr="0048798C">
        <w:tc>
          <w:tcPr>
            <w:tcW w:w="1897" w:type="dxa"/>
            <w:vAlign w:val="center"/>
          </w:tcPr>
          <w:p w14:paraId="5433E40B" w14:textId="3327477D" w:rsidR="001B0764" w:rsidRDefault="001B0764" w:rsidP="0048798C">
            <w:pPr>
              <w:bidi/>
              <w:jc w:val="center"/>
              <w:rPr>
                <w:rFonts w:cs="B Mitra"/>
                <w:b/>
                <w:bCs/>
                <w:sz w:val="24"/>
                <w:szCs w:val="24"/>
                <w:rtl/>
              </w:rPr>
            </w:pPr>
            <w:r>
              <w:rPr>
                <w:rFonts w:cs="B Mitra" w:hint="cs"/>
                <w:b/>
                <w:bCs/>
                <w:sz w:val="24"/>
                <w:szCs w:val="24"/>
                <w:rtl/>
              </w:rPr>
              <w:t>شبکه اجتماعی اینستاگرام</w:t>
            </w:r>
          </w:p>
        </w:tc>
        <w:tc>
          <w:tcPr>
            <w:tcW w:w="2250" w:type="dxa"/>
            <w:vAlign w:val="center"/>
          </w:tcPr>
          <w:p w14:paraId="65C051E3" w14:textId="04EE55C3" w:rsidR="001B0764" w:rsidRPr="00922D9B" w:rsidRDefault="001B0764" w:rsidP="0048798C">
            <w:pPr>
              <w:bidi/>
              <w:jc w:val="center"/>
              <w:rPr>
                <w:rFonts w:cs="B Mitra"/>
                <w:b/>
                <w:bCs/>
                <w:sz w:val="24"/>
                <w:szCs w:val="24"/>
                <w:rtl/>
              </w:rPr>
            </w:pPr>
            <w:r>
              <w:rPr>
                <w:rFonts w:cs="B Mitra" w:hint="cs"/>
                <w:b/>
                <w:bCs/>
                <w:sz w:val="24"/>
                <w:szCs w:val="24"/>
                <w:rtl/>
              </w:rPr>
              <w:t>اینترنت</w:t>
            </w:r>
          </w:p>
        </w:tc>
        <w:tc>
          <w:tcPr>
            <w:tcW w:w="6242" w:type="dxa"/>
            <w:vAlign w:val="center"/>
          </w:tcPr>
          <w:p w14:paraId="1E124DC7" w14:textId="3707EE5D" w:rsidR="001B0764" w:rsidRPr="001B0764" w:rsidRDefault="0048798C" w:rsidP="0048798C">
            <w:pPr>
              <w:bidi/>
              <w:jc w:val="center"/>
              <w:rPr>
                <w:rFonts w:cs="B Mitra"/>
                <w:b/>
                <w:bCs/>
                <w:sz w:val="24"/>
                <w:szCs w:val="24"/>
              </w:rPr>
            </w:pPr>
            <w:r>
              <w:rPr>
                <w:rFonts w:cs="B Mitra"/>
                <w:b/>
                <w:bCs/>
                <w:sz w:val="24"/>
                <w:szCs w:val="24"/>
              </w:rPr>
              <w:t>Instagram.com/</w:t>
            </w:r>
            <w:proofErr w:type="spellStart"/>
            <w:r>
              <w:rPr>
                <w:rFonts w:cs="B Mitra"/>
                <w:b/>
                <w:bCs/>
                <w:sz w:val="24"/>
                <w:szCs w:val="24"/>
              </w:rPr>
              <w:t>pjrc_ir</w:t>
            </w:r>
            <w:proofErr w:type="spellEnd"/>
          </w:p>
        </w:tc>
      </w:tr>
      <w:tr w:rsidR="001B0764" w14:paraId="0B334F8D" w14:textId="77777777" w:rsidTr="0048798C">
        <w:tc>
          <w:tcPr>
            <w:tcW w:w="1897" w:type="dxa"/>
            <w:vAlign w:val="center"/>
          </w:tcPr>
          <w:p w14:paraId="75CB9420" w14:textId="734B766E" w:rsidR="001B0764" w:rsidRDefault="001B0764" w:rsidP="0048798C">
            <w:pPr>
              <w:bidi/>
              <w:jc w:val="center"/>
              <w:rPr>
                <w:rFonts w:cs="B Mitra"/>
                <w:b/>
                <w:bCs/>
                <w:sz w:val="24"/>
                <w:szCs w:val="24"/>
                <w:rtl/>
              </w:rPr>
            </w:pPr>
            <w:r>
              <w:rPr>
                <w:rFonts w:cs="B Mitra" w:hint="cs"/>
                <w:b/>
                <w:bCs/>
                <w:sz w:val="24"/>
                <w:szCs w:val="24"/>
                <w:rtl/>
              </w:rPr>
              <w:t>سرویس اشتراک گذاری آپارات</w:t>
            </w:r>
          </w:p>
        </w:tc>
        <w:tc>
          <w:tcPr>
            <w:tcW w:w="2250" w:type="dxa"/>
            <w:vAlign w:val="center"/>
          </w:tcPr>
          <w:p w14:paraId="1DFE87F6" w14:textId="310B4077" w:rsidR="001B0764" w:rsidRPr="00922D9B" w:rsidRDefault="001B0764" w:rsidP="0048798C">
            <w:pPr>
              <w:bidi/>
              <w:jc w:val="center"/>
              <w:rPr>
                <w:rFonts w:cs="B Mitra"/>
                <w:b/>
                <w:bCs/>
                <w:sz w:val="24"/>
                <w:szCs w:val="24"/>
                <w:rtl/>
              </w:rPr>
            </w:pPr>
            <w:r>
              <w:rPr>
                <w:rFonts w:cs="B Mitra" w:hint="cs"/>
                <w:b/>
                <w:bCs/>
                <w:sz w:val="24"/>
                <w:szCs w:val="24"/>
                <w:rtl/>
              </w:rPr>
              <w:t>اینترنت</w:t>
            </w:r>
          </w:p>
        </w:tc>
        <w:tc>
          <w:tcPr>
            <w:tcW w:w="6242" w:type="dxa"/>
            <w:vAlign w:val="center"/>
          </w:tcPr>
          <w:p w14:paraId="48B2B76B" w14:textId="29BE7947" w:rsidR="001B0764" w:rsidRPr="001B0764" w:rsidRDefault="001B0764" w:rsidP="0048798C">
            <w:pPr>
              <w:bidi/>
              <w:jc w:val="center"/>
              <w:rPr>
                <w:rFonts w:cs="B Mitra"/>
                <w:b/>
                <w:bCs/>
                <w:sz w:val="24"/>
                <w:szCs w:val="24"/>
              </w:rPr>
            </w:pPr>
            <w:r w:rsidRPr="001B0764">
              <w:rPr>
                <w:rFonts w:cs="B Mitra"/>
                <w:b/>
                <w:bCs/>
                <w:sz w:val="24"/>
                <w:szCs w:val="24"/>
              </w:rPr>
              <w:t>Aparat.com/</w:t>
            </w:r>
            <w:proofErr w:type="spellStart"/>
            <w:r w:rsidRPr="001B0764">
              <w:rPr>
                <w:rFonts w:cs="B Mitra"/>
                <w:b/>
                <w:bCs/>
                <w:sz w:val="24"/>
                <w:szCs w:val="24"/>
              </w:rPr>
              <w:t>gaspars_videomagazine</w:t>
            </w:r>
            <w:proofErr w:type="spellEnd"/>
          </w:p>
        </w:tc>
      </w:tr>
      <w:tr w:rsidR="001B0764" w14:paraId="357F5CDF" w14:textId="77777777" w:rsidTr="0048798C">
        <w:tc>
          <w:tcPr>
            <w:tcW w:w="1897" w:type="dxa"/>
            <w:vAlign w:val="center"/>
          </w:tcPr>
          <w:p w14:paraId="2CF9098C" w14:textId="104D795B" w:rsidR="001B0764" w:rsidRDefault="001B0764" w:rsidP="0048798C">
            <w:pPr>
              <w:bidi/>
              <w:jc w:val="center"/>
              <w:rPr>
                <w:rFonts w:cs="B Mitra"/>
                <w:b/>
                <w:bCs/>
                <w:sz w:val="24"/>
                <w:szCs w:val="24"/>
                <w:rtl/>
              </w:rPr>
            </w:pPr>
            <w:r>
              <w:rPr>
                <w:rFonts w:cs="B Mitra" w:hint="cs"/>
                <w:b/>
                <w:bCs/>
                <w:sz w:val="24"/>
                <w:szCs w:val="24"/>
                <w:rtl/>
              </w:rPr>
              <w:t>سایت مجتمع</w:t>
            </w:r>
          </w:p>
        </w:tc>
        <w:tc>
          <w:tcPr>
            <w:tcW w:w="2250" w:type="dxa"/>
            <w:vAlign w:val="center"/>
          </w:tcPr>
          <w:p w14:paraId="68EFF92D" w14:textId="073558E0" w:rsidR="001B0764" w:rsidRPr="00922D9B" w:rsidRDefault="001B0764" w:rsidP="0048798C">
            <w:pPr>
              <w:bidi/>
              <w:jc w:val="center"/>
              <w:rPr>
                <w:rFonts w:cs="B Mitra"/>
                <w:b/>
                <w:bCs/>
                <w:sz w:val="24"/>
                <w:szCs w:val="24"/>
                <w:rtl/>
              </w:rPr>
            </w:pPr>
            <w:r>
              <w:rPr>
                <w:rFonts w:cs="B Mitra" w:hint="cs"/>
                <w:b/>
                <w:bCs/>
                <w:sz w:val="24"/>
                <w:szCs w:val="24"/>
                <w:rtl/>
              </w:rPr>
              <w:t>اینترنت</w:t>
            </w:r>
          </w:p>
        </w:tc>
        <w:tc>
          <w:tcPr>
            <w:tcW w:w="6242" w:type="dxa"/>
            <w:vAlign w:val="center"/>
          </w:tcPr>
          <w:p w14:paraId="593731D3" w14:textId="249F416C" w:rsidR="001B0764" w:rsidRPr="001B0764" w:rsidRDefault="001B0764" w:rsidP="0048798C">
            <w:pPr>
              <w:bidi/>
              <w:jc w:val="center"/>
              <w:rPr>
                <w:rFonts w:cs="B Mitra"/>
                <w:b/>
                <w:bCs/>
                <w:sz w:val="24"/>
                <w:szCs w:val="24"/>
              </w:rPr>
            </w:pPr>
            <w:r>
              <w:rPr>
                <w:rFonts w:cs="B Mitra"/>
                <w:b/>
                <w:bCs/>
                <w:sz w:val="24"/>
                <w:szCs w:val="24"/>
              </w:rPr>
              <w:t>www.spgc.ir</w:t>
            </w:r>
          </w:p>
        </w:tc>
      </w:tr>
    </w:tbl>
    <w:p w14:paraId="686FC2A0" w14:textId="77777777" w:rsidR="001B0764" w:rsidRDefault="00192436" w:rsidP="0048798C">
      <w:pPr>
        <w:bidi/>
        <w:spacing w:after="0" w:line="240" w:lineRule="auto"/>
        <w:ind w:left="450"/>
        <w:jc w:val="both"/>
        <w:rPr>
          <w:rFonts w:cs="B Mitra"/>
          <w:b/>
          <w:bCs/>
          <w:sz w:val="28"/>
          <w:szCs w:val="28"/>
        </w:rPr>
      </w:pPr>
      <w:r w:rsidRPr="00192436">
        <w:rPr>
          <w:rFonts w:cs="B Mitra"/>
          <w:b/>
          <w:bCs/>
          <w:sz w:val="32"/>
          <w:szCs w:val="32"/>
          <w:rtl/>
        </w:rPr>
        <w:lastRenderedPageBreak/>
        <w:br w:type="textWrapping" w:clear="all"/>
      </w:r>
    </w:p>
    <w:p w14:paraId="6197B078" w14:textId="4C2EA3A5" w:rsidR="00192436" w:rsidRPr="00192436" w:rsidRDefault="001B0764" w:rsidP="0048798C">
      <w:pPr>
        <w:bidi/>
        <w:spacing w:after="0" w:line="240" w:lineRule="auto"/>
        <w:ind w:left="8"/>
        <w:jc w:val="both"/>
        <w:rPr>
          <w:rFonts w:cs="B Mitra"/>
          <w:b/>
          <w:bCs/>
          <w:sz w:val="28"/>
          <w:szCs w:val="28"/>
          <w:rtl/>
        </w:rPr>
      </w:pPr>
      <w:r>
        <w:rPr>
          <w:rFonts w:cs="B Mitra" w:hint="cs"/>
          <w:b/>
          <w:bCs/>
          <w:sz w:val="28"/>
          <w:szCs w:val="28"/>
          <w:rtl/>
          <w:lang w:bidi="fa-IR"/>
        </w:rPr>
        <w:t>2</w:t>
      </w:r>
      <w:r>
        <w:rPr>
          <w:rFonts w:cs="B Mitra" w:hint="cs"/>
          <w:b/>
          <w:bCs/>
          <w:sz w:val="28"/>
          <w:szCs w:val="28"/>
          <w:rtl/>
        </w:rPr>
        <w:t xml:space="preserve">- </w:t>
      </w:r>
      <w:r w:rsidR="00192436" w:rsidRPr="00192436">
        <w:rPr>
          <w:rFonts w:cs="B Mitra" w:hint="cs"/>
          <w:b/>
          <w:bCs/>
          <w:sz w:val="28"/>
          <w:szCs w:val="28"/>
          <w:rtl/>
        </w:rPr>
        <w:t>آثار ارسالی در مقاطع زمانی هر سه روز یکبار بصورت مجله ویدئویی نوروز 1400 در پنج قسمت از طریق درگاه‌های ذکر شده به آگاهی همکاران ارجمند رسانیده می‌شود لذا از شرکت‌کنندگان تقاضا می‌شود به علت محدودیت ضبط هر مجله ویدئویی</w:t>
      </w:r>
      <w:r w:rsidR="00C314C3">
        <w:rPr>
          <w:rFonts w:cs="B Mitra" w:hint="cs"/>
          <w:b/>
          <w:bCs/>
          <w:sz w:val="28"/>
          <w:szCs w:val="28"/>
          <w:rtl/>
          <w:lang w:bidi="fa-IR"/>
        </w:rPr>
        <w:t>،</w:t>
      </w:r>
      <w:r w:rsidR="00192436" w:rsidRPr="00192436">
        <w:rPr>
          <w:rFonts w:cs="B Mitra" w:hint="cs"/>
          <w:b/>
          <w:bCs/>
          <w:sz w:val="28"/>
          <w:szCs w:val="28"/>
          <w:rtl/>
        </w:rPr>
        <w:t xml:space="preserve"> شرکت در جشنواره را به روزهای پایانی موکول ننمایند.</w:t>
      </w:r>
    </w:p>
    <w:p w14:paraId="12063B71" w14:textId="02791B5D" w:rsidR="00192436" w:rsidRDefault="00192436" w:rsidP="0048798C">
      <w:pPr>
        <w:bidi/>
        <w:spacing w:after="0" w:line="240" w:lineRule="auto"/>
        <w:ind w:left="8"/>
        <w:jc w:val="both"/>
        <w:rPr>
          <w:rFonts w:cs="B Mitra"/>
          <w:b/>
          <w:bCs/>
          <w:sz w:val="28"/>
          <w:szCs w:val="28"/>
          <w:rtl/>
        </w:rPr>
      </w:pPr>
      <w:r w:rsidRPr="00192436">
        <w:rPr>
          <w:rFonts w:cs="B Mitra" w:hint="cs"/>
          <w:b/>
          <w:bCs/>
          <w:sz w:val="28"/>
          <w:szCs w:val="28"/>
          <w:rtl/>
        </w:rPr>
        <w:t xml:space="preserve">3- شرکت کنندگان پس از مطالعه دستورالعمل جشنواره آثار خود را با ذکر اطلاعات مورد نیاز در بند2 قوانین عمومی از طریق پیام‌رسان </w:t>
      </w:r>
      <w:proofErr w:type="spellStart"/>
      <w:r w:rsidRPr="00192436">
        <w:rPr>
          <w:rFonts w:cs="B Mitra"/>
          <w:b/>
          <w:bCs/>
          <w:sz w:val="28"/>
          <w:szCs w:val="28"/>
        </w:rPr>
        <w:t>Whatsapp</w:t>
      </w:r>
      <w:proofErr w:type="spellEnd"/>
      <w:r w:rsidRPr="00192436">
        <w:rPr>
          <w:rFonts w:cs="B Mitra" w:hint="cs"/>
          <w:b/>
          <w:bCs/>
          <w:sz w:val="28"/>
          <w:szCs w:val="28"/>
          <w:rtl/>
        </w:rPr>
        <w:t xml:space="preserve"> به شماره 09370568390</w:t>
      </w:r>
      <w:r w:rsidRPr="00192436">
        <w:rPr>
          <w:rFonts w:cs="B Mitra"/>
          <w:b/>
          <w:bCs/>
          <w:sz w:val="28"/>
          <w:szCs w:val="28"/>
        </w:rPr>
        <w:t xml:space="preserve"> </w:t>
      </w:r>
      <w:r w:rsidRPr="00192436">
        <w:rPr>
          <w:rFonts w:cs="B Mitra" w:hint="cs"/>
          <w:b/>
          <w:bCs/>
          <w:sz w:val="28"/>
          <w:szCs w:val="28"/>
          <w:rtl/>
        </w:rPr>
        <w:t xml:space="preserve"> ارسال نمایند.</w:t>
      </w:r>
    </w:p>
    <w:p w14:paraId="344D5910" w14:textId="03A46465" w:rsidR="000D6D18" w:rsidRDefault="000D6D18" w:rsidP="0048798C">
      <w:pPr>
        <w:bidi/>
        <w:spacing w:after="0" w:line="240" w:lineRule="auto"/>
        <w:ind w:left="8"/>
        <w:jc w:val="both"/>
        <w:rPr>
          <w:rFonts w:cs="B Mitra"/>
          <w:b/>
          <w:bCs/>
          <w:sz w:val="28"/>
          <w:szCs w:val="28"/>
          <w:rtl/>
        </w:rPr>
      </w:pPr>
      <w:r>
        <w:rPr>
          <w:rFonts w:cs="B Mitra" w:hint="cs"/>
          <w:b/>
          <w:bCs/>
          <w:sz w:val="28"/>
          <w:szCs w:val="28"/>
          <w:rtl/>
        </w:rPr>
        <w:t xml:space="preserve">4- جشنواره نوروزی روابط عمومی از روز یکشنبه مورخ </w:t>
      </w:r>
      <w:r w:rsidR="00187D72">
        <w:rPr>
          <w:rFonts w:cs="B Mitra" w:hint="cs"/>
          <w:b/>
          <w:bCs/>
          <w:sz w:val="28"/>
          <w:szCs w:val="28"/>
          <w:rtl/>
        </w:rPr>
        <w:t>27</w:t>
      </w:r>
      <w:r>
        <w:rPr>
          <w:rFonts w:cs="B Mitra" w:hint="cs"/>
          <w:b/>
          <w:bCs/>
          <w:sz w:val="28"/>
          <w:szCs w:val="28"/>
          <w:rtl/>
        </w:rPr>
        <w:t>/</w:t>
      </w:r>
      <w:r w:rsidR="00187D72">
        <w:rPr>
          <w:rFonts w:cs="B Mitra" w:hint="cs"/>
          <w:b/>
          <w:bCs/>
          <w:sz w:val="28"/>
          <w:szCs w:val="28"/>
          <w:rtl/>
        </w:rPr>
        <w:t>12</w:t>
      </w:r>
      <w:r>
        <w:rPr>
          <w:rFonts w:cs="B Mitra" w:hint="cs"/>
          <w:b/>
          <w:bCs/>
          <w:sz w:val="28"/>
          <w:szCs w:val="28"/>
          <w:rtl/>
        </w:rPr>
        <w:t>/</w:t>
      </w:r>
      <w:r w:rsidR="00187D72">
        <w:rPr>
          <w:rFonts w:cs="B Mitra" w:hint="cs"/>
          <w:b/>
          <w:bCs/>
          <w:sz w:val="28"/>
          <w:szCs w:val="28"/>
          <w:rtl/>
        </w:rPr>
        <w:t>1399</w:t>
      </w:r>
      <w:r>
        <w:rPr>
          <w:rFonts w:cs="B Mitra" w:hint="cs"/>
          <w:b/>
          <w:bCs/>
          <w:sz w:val="28"/>
          <w:szCs w:val="28"/>
          <w:rtl/>
        </w:rPr>
        <w:t xml:space="preserve"> آغاز و تا ساعت 24:00 روز یکشنبه مورخ 15/01/1400 ادامه خواهد داشت.</w:t>
      </w:r>
    </w:p>
    <w:p w14:paraId="2BAFBEC6" w14:textId="7F1AF27E" w:rsidR="000D6D18" w:rsidRDefault="000D6D18" w:rsidP="0048798C">
      <w:pPr>
        <w:bidi/>
        <w:spacing w:after="0" w:line="240" w:lineRule="auto"/>
        <w:ind w:left="8"/>
        <w:rPr>
          <w:rFonts w:cs="B Mitra"/>
          <w:b/>
          <w:bCs/>
          <w:sz w:val="28"/>
          <w:szCs w:val="28"/>
          <w:rtl/>
          <w:lang w:bidi="fa-IR"/>
        </w:rPr>
      </w:pPr>
      <w:r>
        <w:rPr>
          <w:rFonts w:cs="B Mitra" w:hint="cs"/>
          <w:b/>
          <w:bCs/>
          <w:sz w:val="28"/>
          <w:szCs w:val="28"/>
          <w:rtl/>
        </w:rPr>
        <w:t>5</w:t>
      </w:r>
      <w:r>
        <w:rPr>
          <w:rFonts w:cs="B Mitra" w:hint="cs"/>
          <w:b/>
          <w:bCs/>
          <w:sz w:val="28"/>
          <w:szCs w:val="28"/>
          <w:rtl/>
          <w:lang w:bidi="fa-IR"/>
        </w:rPr>
        <w:t xml:space="preserve">- </w:t>
      </w:r>
      <w:r w:rsidRPr="000D6D18">
        <w:rPr>
          <w:rFonts w:cs="B Mitra" w:hint="cs"/>
          <w:b/>
          <w:bCs/>
          <w:sz w:val="28"/>
          <w:szCs w:val="28"/>
          <w:rtl/>
          <w:lang w:bidi="fa-IR"/>
        </w:rPr>
        <w:t xml:space="preserve">به نفرات برتر در هر بخش جوایزی </w:t>
      </w:r>
      <w:r>
        <w:rPr>
          <w:rFonts w:cs="B Mitra" w:hint="cs"/>
          <w:b/>
          <w:bCs/>
          <w:sz w:val="28"/>
          <w:szCs w:val="28"/>
          <w:rtl/>
          <w:lang w:bidi="fa-IR"/>
        </w:rPr>
        <w:t>به رسم یادبود</w:t>
      </w:r>
      <w:r w:rsidRPr="000D6D18">
        <w:rPr>
          <w:rFonts w:cs="B Mitra" w:hint="cs"/>
          <w:b/>
          <w:bCs/>
          <w:sz w:val="28"/>
          <w:szCs w:val="28"/>
          <w:rtl/>
          <w:lang w:bidi="fa-IR"/>
        </w:rPr>
        <w:t xml:space="preserve"> </w:t>
      </w:r>
      <w:r>
        <w:rPr>
          <w:rFonts w:cs="B Mitra" w:hint="cs"/>
          <w:b/>
          <w:bCs/>
          <w:sz w:val="28"/>
          <w:szCs w:val="28"/>
          <w:rtl/>
          <w:lang w:bidi="fa-IR"/>
        </w:rPr>
        <w:t>اهدا</w:t>
      </w:r>
      <w:r w:rsidRPr="000D6D18">
        <w:rPr>
          <w:rFonts w:cs="B Mitra" w:hint="cs"/>
          <w:b/>
          <w:bCs/>
          <w:sz w:val="28"/>
          <w:szCs w:val="28"/>
          <w:rtl/>
          <w:lang w:bidi="fa-IR"/>
        </w:rPr>
        <w:t xml:space="preserve"> خواهد شد.</w:t>
      </w:r>
    </w:p>
    <w:p w14:paraId="5A855C21" w14:textId="33D9A0B6" w:rsidR="000D6D18" w:rsidRPr="00192436" w:rsidRDefault="000D6D18" w:rsidP="0048798C">
      <w:pPr>
        <w:bidi/>
        <w:spacing w:after="0" w:line="240" w:lineRule="auto"/>
        <w:ind w:left="8"/>
        <w:rPr>
          <w:rFonts w:cs="B Mitra"/>
          <w:b/>
          <w:bCs/>
          <w:sz w:val="28"/>
          <w:szCs w:val="28"/>
          <w:rtl/>
        </w:rPr>
      </w:pPr>
      <w:r>
        <w:rPr>
          <w:rFonts w:cs="B Mitra" w:hint="cs"/>
          <w:b/>
          <w:bCs/>
          <w:sz w:val="28"/>
          <w:szCs w:val="28"/>
          <w:rtl/>
        </w:rPr>
        <w:t xml:space="preserve">6- </w:t>
      </w:r>
      <w:r w:rsidR="0041377B">
        <w:rPr>
          <w:rFonts w:cs="B Mitra" w:hint="cs"/>
          <w:b/>
          <w:bCs/>
          <w:sz w:val="28"/>
          <w:szCs w:val="28"/>
          <w:rtl/>
        </w:rPr>
        <w:t>همکاران ارجمند می‌توانند در هر ساعتی از شبانه روز نظرات و پیشنهادات خود را از طریق تلفن گویا روابط عمومی به شماره 31312157 با ما در میان بگذارند.</w:t>
      </w:r>
    </w:p>
    <w:p w14:paraId="0F0D447C" w14:textId="77777777" w:rsidR="006E26CF" w:rsidRPr="0048798C" w:rsidRDefault="006E26CF" w:rsidP="0048798C">
      <w:pPr>
        <w:bidi/>
        <w:spacing w:after="0" w:line="240" w:lineRule="auto"/>
        <w:jc w:val="lowKashida"/>
        <w:rPr>
          <w:rFonts w:cs="B Mitra"/>
          <w:b/>
          <w:bCs/>
          <w:sz w:val="40"/>
          <w:szCs w:val="40"/>
          <w:rtl/>
        </w:rPr>
      </w:pPr>
      <w:r w:rsidRPr="0048798C">
        <w:rPr>
          <w:rFonts w:cs="B Mitra" w:hint="cs"/>
          <w:b/>
          <w:bCs/>
          <w:sz w:val="40"/>
          <w:szCs w:val="40"/>
          <w:rtl/>
        </w:rPr>
        <w:t>قوانین عمومی:</w:t>
      </w:r>
    </w:p>
    <w:p w14:paraId="11E527B7" w14:textId="335D00F7" w:rsidR="00903791" w:rsidRDefault="006E26CF" w:rsidP="0048798C">
      <w:pPr>
        <w:pStyle w:val="ListParagraph"/>
        <w:numPr>
          <w:ilvl w:val="0"/>
          <w:numId w:val="10"/>
        </w:numPr>
        <w:bidi/>
        <w:spacing w:after="0" w:line="240" w:lineRule="auto"/>
        <w:ind w:left="8" w:firstLine="0"/>
        <w:jc w:val="both"/>
        <w:rPr>
          <w:rFonts w:cs="B Mitra"/>
          <w:b/>
          <w:bCs/>
          <w:sz w:val="28"/>
          <w:szCs w:val="28"/>
        </w:rPr>
      </w:pPr>
      <w:r w:rsidRPr="00903791">
        <w:rPr>
          <w:rFonts w:cs="B Mitra" w:hint="cs"/>
          <w:b/>
          <w:bCs/>
          <w:sz w:val="28"/>
          <w:szCs w:val="28"/>
          <w:rtl/>
        </w:rPr>
        <w:t>کلیه آثار میبایست با رعایت موازین اخلاقی طبق قوانین شرعی و دولت جمهوری اسلامی ایران ارسال گردد.</w:t>
      </w:r>
    </w:p>
    <w:p w14:paraId="3939054D" w14:textId="59D27876" w:rsidR="00903791" w:rsidRDefault="00903791" w:rsidP="0048798C">
      <w:pPr>
        <w:pStyle w:val="ListParagraph"/>
        <w:numPr>
          <w:ilvl w:val="0"/>
          <w:numId w:val="10"/>
        </w:numPr>
        <w:bidi/>
        <w:spacing w:after="0" w:line="240" w:lineRule="auto"/>
        <w:jc w:val="both"/>
        <w:rPr>
          <w:rFonts w:cs="B Mitra"/>
          <w:b/>
          <w:bCs/>
          <w:sz w:val="28"/>
          <w:szCs w:val="28"/>
        </w:rPr>
      </w:pPr>
      <w:r>
        <w:rPr>
          <w:rFonts w:cs="B Mitra" w:hint="cs"/>
          <w:b/>
          <w:bCs/>
          <w:sz w:val="28"/>
          <w:szCs w:val="28"/>
          <w:rtl/>
        </w:rPr>
        <w:t>شرکت در جشنواره جهت کلیه کارکنان شرکت مجتمع گاز پارس جنوبی(رسمی/پیمانی/قراردادمستقیم و پیمانکاری) و ساکنین مجتمع مسکونی پارس جم بلامانع می‌باشد.</w:t>
      </w:r>
    </w:p>
    <w:p w14:paraId="0CC6A0AC" w14:textId="16F467A6" w:rsidR="006E26CF" w:rsidRPr="00903791" w:rsidRDefault="006E26CF" w:rsidP="0048798C">
      <w:pPr>
        <w:pStyle w:val="ListParagraph"/>
        <w:numPr>
          <w:ilvl w:val="0"/>
          <w:numId w:val="10"/>
        </w:numPr>
        <w:bidi/>
        <w:spacing w:after="0" w:line="240" w:lineRule="auto"/>
        <w:jc w:val="both"/>
        <w:rPr>
          <w:rFonts w:cs="B Mitra"/>
          <w:b/>
          <w:bCs/>
          <w:sz w:val="28"/>
          <w:szCs w:val="28"/>
        </w:rPr>
      </w:pPr>
      <w:r w:rsidRPr="00903791">
        <w:rPr>
          <w:rFonts w:cs="B Mitra" w:hint="cs"/>
          <w:b/>
          <w:bCs/>
          <w:sz w:val="28"/>
          <w:szCs w:val="28"/>
          <w:rtl/>
        </w:rPr>
        <w:t>هر یک از آثار باید دارای شناسنامه‌ای مبنی بر درج نام و نام‌خانوادگی کارمند و شماره پرسنلی</w:t>
      </w:r>
      <w:r w:rsidRPr="00903791">
        <w:rPr>
          <w:rFonts w:cs="Calibri" w:hint="cs"/>
          <w:b/>
          <w:bCs/>
          <w:sz w:val="28"/>
          <w:szCs w:val="28"/>
          <w:rtl/>
        </w:rPr>
        <w:t>_</w:t>
      </w:r>
      <w:r w:rsidRPr="00903791">
        <w:rPr>
          <w:rFonts w:cs="B Mitra" w:hint="cs"/>
          <w:b/>
          <w:bCs/>
          <w:sz w:val="28"/>
          <w:szCs w:val="28"/>
          <w:rtl/>
        </w:rPr>
        <w:t xml:space="preserve"> محل کار</w:t>
      </w:r>
      <w:r w:rsidRPr="00903791">
        <w:rPr>
          <w:rFonts w:cs="Calibri" w:hint="cs"/>
          <w:b/>
          <w:bCs/>
          <w:sz w:val="28"/>
          <w:szCs w:val="28"/>
          <w:rtl/>
        </w:rPr>
        <w:t>_</w:t>
      </w:r>
      <w:r w:rsidRPr="00903791">
        <w:rPr>
          <w:rFonts w:cs="B Mitra" w:hint="cs"/>
          <w:b/>
          <w:bCs/>
          <w:sz w:val="28"/>
          <w:szCs w:val="28"/>
          <w:rtl/>
        </w:rPr>
        <w:t xml:space="preserve"> آدرس دقیق محل سکونت با ذکر کدپستی</w:t>
      </w:r>
      <w:r w:rsidRPr="00903791">
        <w:rPr>
          <w:rFonts w:cs="Calibri" w:hint="cs"/>
          <w:b/>
          <w:bCs/>
          <w:sz w:val="28"/>
          <w:szCs w:val="28"/>
          <w:rtl/>
        </w:rPr>
        <w:t>_</w:t>
      </w:r>
      <w:r w:rsidRPr="00903791">
        <w:rPr>
          <w:rFonts w:cs="B Mitra" w:hint="cs"/>
          <w:b/>
          <w:bCs/>
          <w:sz w:val="28"/>
          <w:szCs w:val="28"/>
          <w:rtl/>
        </w:rPr>
        <w:t xml:space="preserve"> شماره تلفن همراه، نسبت با کارمند:اصلی/همسر/فرزند، نام و نام خانوادگی شرکت کننده باشد.</w:t>
      </w:r>
    </w:p>
    <w:tbl>
      <w:tblPr>
        <w:tblStyle w:val="TableGrid"/>
        <w:bidiVisual/>
        <w:tblW w:w="14173" w:type="dxa"/>
        <w:jc w:val="center"/>
        <w:tblLook w:val="04A0" w:firstRow="1" w:lastRow="0" w:firstColumn="1" w:lastColumn="0" w:noHBand="0" w:noVBand="1"/>
      </w:tblPr>
      <w:tblGrid>
        <w:gridCol w:w="748"/>
        <w:gridCol w:w="1810"/>
        <w:gridCol w:w="1933"/>
        <w:gridCol w:w="9682"/>
      </w:tblGrid>
      <w:tr w:rsidR="006E26CF" w:rsidRPr="00B84E3D" w14:paraId="0F5E1ACC" w14:textId="69FB1258" w:rsidTr="006E26CF">
        <w:trPr>
          <w:jc w:val="center"/>
        </w:trPr>
        <w:tc>
          <w:tcPr>
            <w:tcW w:w="748" w:type="dxa"/>
            <w:shd w:val="clear" w:color="auto" w:fill="D9D9D9" w:themeFill="background1" w:themeFillShade="D9"/>
            <w:vAlign w:val="center"/>
          </w:tcPr>
          <w:p w14:paraId="6044645D" w14:textId="7A9B18E8" w:rsidR="006E26CF" w:rsidRPr="00B84E3D" w:rsidRDefault="006E26CF" w:rsidP="0048798C">
            <w:pPr>
              <w:bidi/>
              <w:jc w:val="center"/>
              <w:rPr>
                <w:rFonts w:cs="B Nazanin"/>
                <w:b/>
                <w:bCs/>
                <w:sz w:val="28"/>
                <w:szCs w:val="28"/>
                <w:rtl/>
              </w:rPr>
            </w:pPr>
            <w:r w:rsidRPr="00B84E3D">
              <w:rPr>
                <w:rFonts w:cs="B Nazanin" w:hint="cs"/>
                <w:b/>
                <w:bCs/>
                <w:sz w:val="28"/>
                <w:szCs w:val="28"/>
                <w:rtl/>
              </w:rPr>
              <w:t>ردیف</w:t>
            </w:r>
          </w:p>
        </w:tc>
        <w:tc>
          <w:tcPr>
            <w:tcW w:w="1810" w:type="dxa"/>
            <w:shd w:val="clear" w:color="auto" w:fill="D9D9D9" w:themeFill="background1" w:themeFillShade="D9"/>
            <w:vAlign w:val="center"/>
          </w:tcPr>
          <w:p w14:paraId="3ACB30BB" w14:textId="2E431C28" w:rsidR="006E26CF" w:rsidRPr="00B84E3D" w:rsidRDefault="006E26CF" w:rsidP="0048798C">
            <w:pPr>
              <w:bidi/>
              <w:jc w:val="center"/>
              <w:rPr>
                <w:rFonts w:cs="B Nazanin"/>
                <w:b/>
                <w:bCs/>
                <w:sz w:val="28"/>
                <w:szCs w:val="28"/>
                <w:rtl/>
              </w:rPr>
            </w:pPr>
            <w:r w:rsidRPr="00B84E3D">
              <w:rPr>
                <w:rFonts w:cs="B Nazanin" w:hint="cs"/>
                <w:b/>
                <w:bCs/>
                <w:sz w:val="28"/>
                <w:szCs w:val="28"/>
                <w:rtl/>
              </w:rPr>
              <w:t>عنوان</w:t>
            </w:r>
          </w:p>
        </w:tc>
        <w:tc>
          <w:tcPr>
            <w:tcW w:w="1933" w:type="dxa"/>
            <w:shd w:val="clear" w:color="auto" w:fill="D9D9D9" w:themeFill="background1" w:themeFillShade="D9"/>
            <w:vAlign w:val="center"/>
          </w:tcPr>
          <w:p w14:paraId="201953D2" w14:textId="2EEEC937" w:rsidR="006E26CF" w:rsidRPr="00B84E3D" w:rsidRDefault="006E26CF" w:rsidP="0048798C">
            <w:pPr>
              <w:bidi/>
              <w:jc w:val="center"/>
              <w:rPr>
                <w:rFonts w:cs="B Nazanin"/>
                <w:b/>
                <w:bCs/>
                <w:sz w:val="28"/>
                <w:szCs w:val="28"/>
                <w:rtl/>
              </w:rPr>
            </w:pPr>
            <w:r w:rsidRPr="00B84E3D">
              <w:rPr>
                <w:rFonts w:cs="B Nazanin" w:hint="cs"/>
                <w:b/>
                <w:bCs/>
                <w:sz w:val="28"/>
                <w:szCs w:val="28"/>
                <w:rtl/>
              </w:rPr>
              <w:t>موضوع</w:t>
            </w:r>
          </w:p>
        </w:tc>
        <w:tc>
          <w:tcPr>
            <w:tcW w:w="9682" w:type="dxa"/>
            <w:shd w:val="clear" w:color="auto" w:fill="D9D9D9" w:themeFill="background1" w:themeFillShade="D9"/>
            <w:vAlign w:val="center"/>
          </w:tcPr>
          <w:p w14:paraId="55C48745" w14:textId="21535421" w:rsidR="006E26CF" w:rsidRPr="00B84E3D" w:rsidRDefault="006E26CF" w:rsidP="0048798C">
            <w:pPr>
              <w:bidi/>
              <w:jc w:val="center"/>
              <w:rPr>
                <w:rFonts w:cs="B Nazanin"/>
                <w:b/>
                <w:bCs/>
                <w:sz w:val="28"/>
                <w:szCs w:val="28"/>
                <w:rtl/>
              </w:rPr>
            </w:pPr>
            <w:r w:rsidRPr="00B84E3D">
              <w:rPr>
                <w:rFonts w:cs="B Nazanin" w:hint="cs"/>
                <w:b/>
                <w:bCs/>
                <w:sz w:val="28"/>
                <w:szCs w:val="28"/>
                <w:rtl/>
              </w:rPr>
              <w:t>شرح انجام کار</w:t>
            </w:r>
          </w:p>
        </w:tc>
      </w:tr>
      <w:tr w:rsidR="006E26CF" w:rsidRPr="00B84E3D" w14:paraId="3691ADAC" w14:textId="7F0DAF60" w:rsidTr="006E26CF">
        <w:trPr>
          <w:jc w:val="center"/>
        </w:trPr>
        <w:tc>
          <w:tcPr>
            <w:tcW w:w="748" w:type="dxa"/>
            <w:vAlign w:val="center"/>
          </w:tcPr>
          <w:p w14:paraId="465EF334" w14:textId="09777349" w:rsidR="006E26CF" w:rsidRPr="00B84E3D" w:rsidRDefault="006E26CF" w:rsidP="0048798C">
            <w:pPr>
              <w:bidi/>
              <w:jc w:val="center"/>
              <w:rPr>
                <w:rFonts w:cs="B Nazanin"/>
                <w:b/>
                <w:bCs/>
                <w:sz w:val="24"/>
                <w:szCs w:val="24"/>
                <w:rtl/>
              </w:rPr>
            </w:pPr>
            <w:r>
              <w:rPr>
                <w:rFonts w:cs="B Nazanin" w:hint="cs"/>
                <w:b/>
                <w:bCs/>
                <w:sz w:val="24"/>
                <w:szCs w:val="24"/>
                <w:rtl/>
              </w:rPr>
              <w:t>1</w:t>
            </w:r>
          </w:p>
        </w:tc>
        <w:tc>
          <w:tcPr>
            <w:tcW w:w="1810" w:type="dxa"/>
            <w:vAlign w:val="center"/>
          </w:tcPr>
          <w:p w14:paraId="43A4ECC7" w14:textId="496EF885" w:rsidR="006E26CF" w:rsidRPr="00B84E3D" w:rsidRDefault="006E26CF" w:rsidP="0048798C">
            <w:pPr>
              <w:bidi/>
              <w:jc w:val="center"/>
              <w:rPr>
                <w:rFonts w:cs="B Nazanin"/>
                <w:b/>
                <w:bCs/>
                <w:sz w:val="24"/>
                <w:szCs w:val="24"/>
                <w:rtl/>
              </w:rPr>
            </w:pPr>
            <w:r w:rsidRPr="00B84E3D">
              <w:rPr>
                <w:rFonts w:cs="B Nazanin" w:hint="cs"/>
                <w:b/>
                <w:bCs/>
                <w:sz w:val="24"/>
                <w:szCs w:val="24"/>
                <w:rtl/>
              </w:rPr>
              <w:t>مسابقه خلاصه نویسی کتاب</w:t>
            </w:r>
          </w:p>
        </w:tc>
        <w:tc>
          <w:tcPr>
            <w:tcW w:w="1933" w:type="dxa"/>
            <w:vAlign w:val="center"/>
          </w:tcPr>
          <w:p w14:paraId="291C74CC" w14:textId="15A9151C" w:rsidR="006E26CF" w:rsidRPr="00B84E3D" w:rsidRDefault="006E26CF" w:rsidP="0048798C">
            <w:pPr>
              <w:bidi/>
              <w:jc w:val="center"/>
              <w:rPr>
                <w:rFonts w:cs="B Nazanin"/>
                <w:b/>
                <w:bCs/>
                <w:sz w:val="24"/>
                <w:szCs w:val="24"/>
                <w:rtl/>
              </w:rPr>
            </w:pPr>
            <w:r w:rsidRPr="00B84E3D">
              <w:rPr>
                <w:rFonts w:cs="B Nazanin" w:hint="cs"/>
                <w:b/>
                <w:bCs/>
                <w:sz w:val="24"/>
                <w:szCs w:val="24"/>
                <w:rtl/>
              </w:rPr>
              <w:t>ارائه نسخه الکترونیک کتاب‌های پر فروش و برترسال</w:t>
            </w:r>
          </w:p>
        </w:tc>
        <w:tc>
          <w:tcPr>
            <w:tcW w:w="9682" w:type="dxa"/>
            <w:vAlign w:val="center"/>
          </w:tcPr>
          <w:p w14:paraId="31C5CDB1" w14:textId="7895C065" w:rsidR="006E26CF" w:rsidRDefault="006E26CF" w:rsidP="0048798C">
            <w:pPr>
              <w:bidi/>
              <w:jc w:val="both"/>
              <w:rPr>
                <w:rFonts w:cs="B Nazanin"/>
                <w:b/>
                <w:bCs/>
                <w:sz w:val="24"/>
                <w:szCs w:val="24"/>
                <w:rtl/>
              </w:rPr>
            </w:pPr>
            <w:r w:rsidRPr="00B84E3D">
              <w:rPr>
                <w:rFonts w:cs="B Nazanin" w:hint="cs"/>
                <w:b/>
                <w:bCs/>
                <w:sz w:val="24"/>
                <w:szCs w:val="24"/>
                <w:rtl/>
              </w:rPr>
              <w:t>نسخه الکترونیک کتب</w:t>
            </w:r>
            <w:r>
              <w:rPr>
                <w:rFonts w:cs="B Nazanin" w:hint="cs"/>
                <w:b/>
                <w:bCs/>
                <w:sz w:val="24"/>
                <w:szCs w:val="24"/>
                <w:rtl/>
              </w:rPr>
              <w:t xml:space="preserve"> از طریق </w:t>
            </w:r>
            <w:r w:rsidRPr="006E26CF">
              <w:rPr>
                <w:rFonts w:cs="B Nazanin" w:hint="cs"/>
                <w:b/>
                <w:bCs/>
                <w:color w:val="FF0000"/>
                <w:sz w:val="24"/>
                <w:szCs w:val="24"/>
                <w:rtl/>
              </w:rPr>
              <w:t>درگاه‌های ارتباطی بند</w:t>
            </w:r>
            <w:r w:rsidR="000D6D18">
              <w:rPr>
                <w:rFonts w:cs="B Nazanin" w:hint="cs"/>
                <w:b/>
                <w:bCs/>
                <w:color w:val="FF0000"/>
                <w:sz w:val="24"/>
                <w:szCs w:val="24"/>
                <w:rtl/>
              </w:rPr>
              <w:t>1</w:t>
            </w:r>
            <w:r w:rsidRPr="006E26CF">
              <w:rPr>
                <w:rFonts w:cs="B Nazanin" w:hint="cs"/>
                <w:b/>
                <w:bCs/>
                <w:color w:val="FF0000"/>
                <w:sz w:val="24"/>
                <w:szCs w:val="24"/>
                <w:rtl/>
              </w:rPr>
              <w:t xml:space="preserve"> </w:t>
            </w:r>
            <w:r w:rsidRPr="00B84E3D">
              <w:rPr>
                <w:rFonts w:cs="B Nazanin" w:hint="cs"/>
                <w:b/>
                <w:bCs/>
                <w:sz w:val="24"/>
                <w:szCs w:val="24"/>
                <w:rtl/>
              </w:rPr>
              <w:t xml:space="preserve">در اختیار </w:t>
            </w:r>
            <w:r>
              <w:rPr>
                <w:rFonts w:cs="B Nazanin" w:hint="cs"/>
                <w:b/>
                <w:bCs/>
                <w:sz w:val="24"/>
                <w:szCs w:val="24"/>
                <w:rtl/>
              </w:rPr>
              <w:t>همکاران</w:t>
            </w:r>
            <w:r w:rsidRPr="00B84E3D">
              <w:rPr>
                <w:rFonts w:cs="B Nazanin" w:hint="cs"/>
                <w:b/>
                <w:bCs/>
                <w:sz w:val="24"/>
                <w:szCs w:val="24"/>
                <w:rtl/>
              </w:rPr>
              <w:t xml:space="preserve"> قرار </w:t>
            </w:r>
            <w:r>
              <w:rPr>
                <w:rFonts w:cs="B Nazanin" w:hint="cs"/>
                <w:b/>
                <w:bCs/>
                <w:sz w:val="24"/>
                <w:szCs w:val="24"/>
                <w:rtl/>
              </w:rPr>
              <w:t>خواهد گرفت.</w:t>
            </w:r>
            <w:r w:rsidRPr="00B84E3D">
              <w:rPr>
                <w:rFonts w:cs="B Nazanin" w:hint="cs"/>
                <w:b/>
                <w:bCs/>
                <w:sz w:val="24"/>
                <w:szCs w:val="24"/>
                <w:rtl/>
              </w:rPr>
              <w:t xml:space="preserve"> </w:t>
            </w:r>
            <w:r>
              <w:rPr>
                <w:rFonts w:cs="B Nazanin" w:hint="cs"/>
                <w:b/>
                <w:bCs/>
                <w:sz w:val="24"/>
                <w:szCs w:val="24"/>
                <w:rtl/>
              </w:rPr>
              <w:t>علاقه‌مندان</w:t>
            </w:r>
            <w:r w:rsidRPr="00B84E3D">
              <w:rPr>
                <w:rFonts w:cs="B Nazanin" w:hint="cs"/>
                <w:b/>
                <w:bCs/>
                <w:sz w:val="24"/>
                <w:szCs w:val="24"/>
                <w:rtl/>
              </w:rPr>
              <w:t xml:space="preserve"> میبایست موضوع طرح شده در کتاب را بصورت خلاصه نویسی </w:t>
            </w:r>
            <w:r>
              <w:rPr>
                <w:rFonts w:cs="B Nazanin" w:hint="cs"/>
                <w:b/>
                <w:bCs/>
                <w:sz w:val="24"/>
                <w:szCs w:val="24"/>
                <w:rtl/>
              </w:rPr>
              <w:t>با رعایت موراد ذیل</w:t>
            </w:r>
            <w:r w:rsidRPr="00B84E3D">
              <w:rPr>
                <w:rFonts w:cs="B Nazanin" w:hint="cs"/>
                <w:b/>
                <w:bCs/>
                <w:sz w:val="24"/>
                <w:szCs w:val="24"/>
                <w:rtl/>
              </w:rPr>
              <w:t xml:space="preserve"> نگارش نمایند.</w:t>
            </w:r>
          </w:p>
          <w:p w14:paraId="4F802655" w14:textId="0F443DD0" w:rsidR="000D6D18" w:rsidRDefault="000D6D18" w:rsidP="0048798C">
            <w:pPr>
              <w:pStyle w:val="ListParagraph"/>
              <w:numPr>
                <w:ilvl w:val="0"/>
                <w:numId w:val="6"/>
              </w:numPr>
              <w:bidi/>
              <w:jc w:val="both"/>
              <w:rPr>
                <w:rFonts w:cs="B Mitra"/>
                <w:b/>
                <w:bCs/>
                <w:sz w:val="24"/>
                <w:szCs w:val="24"/>
              </w:rPr>
            </w:pPr>
            <w:r>
              <w:rPr>
                <w:rFonts w:cs="B Mitra" w:hint="cs"/>
                <w:b/>
                <w:bCs/>
                <w:sz w:val="24"/>
                <w:szCs w:val="24"/>
                <w:rtl/>
              </w:rPr>
              <w:t>مفاهیم و مباحث کلیدی کتاب باید به شکلی گویا و رسا بصورت خلاصه انتقال داده شود.</w:t>
            </w:r>
          </w:p>
          <w:p w14:paraId="22FB007F" w14:textId="77777777" w:rsidR="000D6D18" w:rsidRPr="000D6D18" w:rsidRDefault="000D6D18" w:rsidP="0048798C">
            <w:pPr>
              <w:pStyle w:val="ListParagraph"/>
              <w:numPr>
                <w:ilvl w:val="0"/>
                <w:numId w:val="6"/>
              </w:numPr>
              <w:bidi/>
              <w:jc w:val="both"/>
              <w:rPr>
                <w:rFonts w:cs="B Nazanin"/>
                <w:b/>
                <w:bCs/>
                <w:sz w:val="24"/>
                <w:szCs w:val="24"/>
              </w:rPr>
            </w:pPr>
            <w:r>
              <w:rPr>
                <w:rFonts w:cs="B Mitra" w:hint="cs"/>
                <w:b/>
                <w:bCs/>
                <w:sz w:val="24"/>
                <w:szCs w:val="24"/>
                <w:rtl/>
              </w:rPr>
              <w:t>زیبا نویسی و رعایت نکات ادبی و ویرایشی در خلاصه حائز امتیاز خواهد بود.</w:t>
            </w:r>
          </w:p>
          <w:p w14:paraId="43D92DD1" w14:textId="26FC8114" w:rsidR="006E26CF" w:rsidRPr="00B84E3D" w:rsidRDefault="000D6D18" w:rsidP="0048798C">
            <w:pPr>
              <w:pStyle w:val="ListParagraph"/>
              <w:numPr>
                <w:ilvl w:val="0"/>
                <w:numId w:val="6"/>
              </w:numPr>
              <w:bidi/>
              <w:jc w:val="both"/>
              <w:rPr>
                <w:rFonts w:cs="B Nazanin"/>
                <w:b/>
                <w:bCs/>
                <w:sz w:val="24"/>
                <w:szCs w:val="24"/>
                <w:rtl/>
              </w:rPr>
            </w:pPr>
            <w:r>
              <w:rPr>
                <w:rFonts w:cs="B Mitra" w:hint="cs"/>
                <w:b/>
                <w:bCs/>
                <w:sz w:val="24"/>
                <w:szCs w:val="24"/>
                <w:rtl/>
              </w:rPr>
              <w:t xml:space="preserve">متن خلاصه از </w:t>
            </w:r>
            <w:r>
              <w:rPr>
                <w:rFonts w:cs="B Mitra" w:hint="cs"/>
                <w:b/>
                <w:bCs/>
                <w:sz w:val="24"/>
                <w:szCs w:val="24"/>
                <w:rtl/>
                <w:lang w:bidi="fa-IR"/>
              </w:rPr>
              <w:t xml:space="preserve">یک تا </w:t>
            </w:r>
            <w:r w:rsidR="0079794E">
              <w:rPr>
                <w:rFonts w:cs="B Mitra" w:hint="cs"/>
                <w:b/>
                <w:bCs/>
                <w:sz w:val="24"/>
                <w:szCs w:val="24"/>
                <w:rtl/>
                <w:lang w:bidi="fa-IR"/>
              </w:rPr>
              <w:t>10</w:t>
            </w:r>
            <w:r>
              <w:rPr>
                <w:rFonts w:cs="B Mitra" w:hint="cs"/>
                <w:b/>
                <w:bCs/>
                <w:sz w:val="24"/>
                <w:szCs w:val="24"/>
                <w:rtl/>
                <w:lang w:bidi="fa-IR"/>
              </w:rPr>
              <w:t xml:space="preserve"> صفحه به صورت تایپ یا دست‌نویس(خوانا) </w:t>
            </w:r>
            <w:r w:rsidR="0079794E">
              <w:rPr>
                <w:rFonts w:cs="B Mitra" w:hint="cs"/>
                <w:b/>
                <w:bCs/>
                <w:sz w:val="24"/>
                <w:szCs w:val="24"/>
                <w:rtl/>
                <w:lang w:bidi="fa-IR"/>
              </w:rPr>
              <w:t>در قالب سایز</w:t>
            </w:r>
            <w:r>
              <w:rPr>
                <w:rFonts w:cs="B Mitra" w:hint="cs"/>
                <w:b/>
                <w:bCs/>
                <w:sz w:val="24"/>
                <w:szCs w:val="24"/>
                <w:rtl/>
                <w:lang w:bidi="fa-IR"/>
              </w:rPr>
              <w:t xml:space="preserve"> </w:t>
            </w:r>
            <w:r>
              <w:rPr>
                <w:rFonts w:cs="B Mitra"/>
                <w:b/>
                <w:bCs/>
                <w:sz w:val="24"/>
                <w:szCs w:val="24"/>
                <w:lang w:bidi="fa-IR"/>
              </w:rPr>
              <w:t>A4</w:t>
            </w:r>
            <w:r>
              <w:rPr>
                <w:rFonts w:cs="B Mitra" w:hint="cs"/>
                <w:b/>
                <w:bCs/>
                <w:sz w:val="24"/>
                <w:szCs w:val="24"/>
                <w:rtl/>
                <w:lang w:bidi="fa-IR"/>
              </w:rPr>
              <w:t xml:space="preserve"> قابل قبول است.</w:t>
            </w:r>
          </w:p>
        </w:tc>
      </w:tr>
      <w:tr w:rsidR="006E26CF" w:rsidRPr="00B84E3D" w14:paraId="0AF414D6" w14:textId="15DD7BF8" w:rsidTr="006E26CF">
        <w:trPr>
          <w:jc w:val="center"/>
        </w:trPr>
        <w:tc>
          <w:tcPr>
            <w:tcW w:w="748" w:type="dxa"/>
            <w:vAlign w:val="center"/>
          </w:tcPr>
          <w:p w14:paraId="6FDC4F0E" w14:textId="468E7735" w:rsidR="006E26CF" w:rsidRPr="00B84E3D" w:rsidRDefault="006E26CF" w:rsidP="0048798C">
            <w:pPr>
              <w:bidi/>
              <w:jc w:val="center"/>
              <w:rPr>
                <w:rFonts w:cs="B Nazanin"/>
                <w:b/>
                <w:bCs/>
                <w:sz w:val="24"/>
                <w:szCs w:val="24"/>
                <w:rtl/>
              </w:rPr>
            </w:pPr>
            <w:r>
              <w:rPr>
                <w:rFonts w:cs="B Nazanin" w:hint="cs"/>
                <w:b/>
                <w:bCs/>
                <w:sz w:val="24"/>
                <w:szCs w:val="24"/>
                <w:rtl/>
              </w:rPr>
              <w:t>2</w:t>
            </w:r>
          </w:p>
        </w:tc>
        <w:tc>
          <w:tcPr>
            <w:tcW w:w="1810" w:type="dxa"/>
            <w:vAlign w:val="center"/>
          </w:tcPr>
          <w:p w14:paraId="71D1ACD1" w14:textId="0EB17851" w:rsidR="006E26CF" w:rsidRPr="00B84E3D" w:rsidRDefault="006E26CF" w:rsidP="0048798C">
            <w:pPr>
              <w:bidi/>
              <w:jc w:val="center"/>
              <w:rPr>
                <w:rFonts w:cs="B Nazanin"/>
                <w:b/>
                <w:bCs/>
                <w:sz w:val="24"/>
                <w:szCs w:val="24"/>
                <w:rtl/>
              </w:rPr>
            </w:pPr>
            <w:r>
              <w:rPr>
                <w:rFonts w:cs="B Nazanin" w:hint="cs"/>
                <w:b/>
                <w:bCs/>
                <w:sz w:val="24"/>
                <w:szCs w:val="24"/>
                <w:rtl/>
              </w:rPr>
              <w:t>ساخت ويدئو</w:t>
            </w:r>
          </w:p>
        </w:tc>
        <w:tc>
          <w:tcPr>
            <w:tcW w:w="1933" w:type="dxa"/>
            <w:vAlign w:val="center"/>
          </w:tcPr>
          <w:p w14:paraId="6F33F023" w14:textId="77777777" w:rsidR="006E26CF" w:rsidRDefault="006E26CF" w:rsidP="0048798C">
            <w:pPr>
              <w:bidi/>
              <w:jc w:val="center"/>
              <w:rPr>
                <w:rFonts w:cs="B Nazanin"/>
                <w:b/>
                <w:bCs/>
                <w:sz w:val="24"/>
                <w:szCs w:val="24"/>
                <w:rtl/>
              </w:rPr>
            </w:pPr>
            <w:r>
              <w:rPr>
                <w:rFonts w:cs="B Nazanin" w:hint="cs"/>
                <w:b/>
                <w:bCs/>
                <w:sz w:val="24"/>
                <w:szCs w:val="24"/>
                <w:rtl/>
              </w:rPr>
              <w:t>آشپزي</w:t>
            </w:r>
          </w:p>
          <w:p w14:paraId="6E144C95" w14:textId="77777777" w:rsidR="006E26CF" w:rsidRDefault="006E26CF" w:rsidP="0048798C">
            <w:pPr>
              <w:bidi/>
              <w:jc w:val="center"/>
              <w:rPr>
                <w:rFonts w:cs="B Nazanin"/>
                <w:b/>
                <w:bCs/>
                <w:sz w:val="24"/>
                <w:szCs w:val="24"/>
                <w:rtl/>
              </w:rPr>
            </w:pPr>
            <w:r>
              <w:rPr>
                <w:rFonts w:cs="B Nazanin" w:hint="cs"/>
                <w:b/>
                <w:bCs/>
                <w:sz w:val="24"/>
                <w:szCs w:val="24"/>
                <w:rtl/>
              </w:rPr>
              <w:t>خلاقيت و مهارت</w:t>
            </w:r>
          </w:p>
          <w:p w14:paraId="13DFBAF3" w14:textId="30AE62E9" w:rsidR="006E26CF" w:rsidRPr="00B84E3D" w:rsidRDefault="006E26CF" w:rsidP="0048798C">
            <w:pPr>
              <w:bidi/>
              <w:jc w:val="center"/>
              <w:rPr>
                <w:rFonts w:cs="B Nazanin"/>
                <w:b/>
                <w:bCs/>
                <w:sz w:val="24"/>
                <w:szCs w:val="24"/>
                <w:rtl/>
              </w:rPr>
            </w:pPr>
            <w:r>
              <w:rPr>
                <w:rFonts w:cs="B Nazanin" w:hint="cs"/>
                <w:b/>
                <w:bCs/>
                <w:sz w:val="24"/>
                <w:szCs w:val="24"/>
                <w:rtl/>
              </w:rPr>
              <w:lastRenderedPageBreak/>
              <w:t>چالش‌ها</w:t>
            </w:r>
          </w:p>
        </w:tc>
        <w:tc>
          <w:tcPr>
            <w:tcW w:w="9682" w:type="dxa"/>
            <w:vAlign w:val="center"/>
          </w:tcPr>
          <w:p w14:paraId="3FEAFE9C" w14:textId="34FFCB45" w:rsidR="006E26CF" w:rsidRDefault="006E26CF" w:rsidP="0048798C">
            <w:pPr>
              <w:bidi/>
              <w:jc w:val="both"/>
              <w:rPr>
                <w:rFonts w:cs="B Nazanin"/>
                <w:b/>
                <w:bCs/>
                <w:sz w:val="24"/>
                <w:szCs w:val="24"/>
                <w:rtl/>
              </w:rPr>
            </w:pPr>
            <w:r w:rsidRPr="00B84E3D">
              <w:rPr>
                <w:rFonts w:cs="B Nazanin" w:hint="cs"/>
                <w:b/>
                <w:bCs/>
                <w:sz w:val="24"/>
                <w:szCs w:val="24"/>
                <w:rtl/>
              </w:rPr>
              <w:lastRenderedPageBreak/>
              <w:t xml:space="preserve">هر یک از کاربران می‌تواند با توجه به موضوعات درج شده </w:t>
            </w:r>
            <w:r w:rsidR="0079794E">
              <w:rPr>
                <w:rFonts w:cs="B Nazanin" w:hint="cs"/>
                <w:b/>
                <w:bCs/>
                <w:sz w:val="24"/>
                <w:szCs w:val="24"/>
                <w:rtl/>
              </w:rPr>
              <w:t>یک نسخه</w:t>
            </w:r>
            <w:r w:rsidRPr="00B84E3D">
              <w:rPr>
                <w:rFonts w:cs="B Nazanin" w:hint="cs"/>
                <w:b/>
                <w:bCs/>
                <w:sz w:val="24"/>
                <w:szCs w:val="24"/>
                <w:rtl/>
              </w:rPr>
              <w:t xml:space="preserve"> فیلم دو تا 5 دقیقه ای</w:t>
            </w:r>
            <w:r w:rsidR="0079794E">
              <w:rPr>
                <w:rFonts w:cs="B Nazanin" w:hint="cs"/>
                <w:b/>
                <w:bCs/>
                <w:sz w:val="24"/>
                <w:szCs w:val="24"/>
                <w:rtl/>
              </w:rPr>
              <w:t xml:space="preserve"> بر اساس قواعد زیر</w:t>
            </w:r>
            <w:r w:rsidRPr="00B84E3D">
              <w:rPr>
                <w:rFonts w:cs="B Nazanin" w:hint="cs"/>
                <w:b/>
                <w:bCs/>
                <w:sz w:val="24"/>
                <w:szCs w:val="24"/>
                <w:rtl/>
              </w:rPr>
              <w:t xml:space="preserve"> از کار خود ارسال نماید</w:t>
            </w:r>
            <w:r w:rsidR="0079794E">
              <w:rPr>
                <w:rFonts w:cs="B Nazanin" w:hint="cs"/>
                <w:b/>
                <w:bCs/>
                <w:sz w:val="24"/>
                <w:szCs w:val="24"/>
                <w:rtl/>
              </w:rPr>
              <w:t>.</w:t>
            </w:r>
          </w:p>
          <w:p w14:paraId="350FD061" w14:textId="669AB956" w:rsidR="0079794E" w:rsidRPr="00B84E3D" w:rsidRDefault="0079794E" w:rsidP="0048798C">
            <w:pPr>
              <w:bidi/>
              <w:jc w:val="both"/>
              <w:rPr>
                <w:rFonts w:cs="B Nazanin"/>
                <w:b/>
                <w:bCs/>
                <w:sz w:val="24"/>
                <w:szCs w:val="24"/>
                <w:rtl/>
              </w:rPr>
            </w:pPr>
            <w:r w:rsidRPr="0079794E">
              <w:rPr>
                <w:rFonts w:cs="B Nazanin" w:hint="cs"/>
                <w:b/>
                <w:bCs/>
                <w:sz w:val="24"/>
                <w:szCs w:val="24"/>
                <w:rtl/>
              </w:rPr>
              <w:lastRenderedPageBreak/>
              <w:t>انتخاب موضوع مناسب- تصویربرداری مطلوب- نقش‌آفرینی محور اصلی ویدئو- گویا کردن ویدئو با استفاده از: متن روی تصویر، تصویر در تصویر، موسیقی روی تصویر، صداگذاری</w:t>
            </w:r>
            <w:r>
              <w:rPr>
                <w:rFonts w:cs="B Nazanin" w:hint="cs"/>
                <w:b/>
                <w:bCs/>
                <w:sz w:val="24"/>
                <w:szCs w:val="24"/>
                <w:rtl/>
              </w:rPr>
              <w:t>،</w:t>
            </w:r>
            <w:r w:rsidRPr="0079794E">
              <w:rPr>
                <w:rFonts w:cs="B Nazanin" w:hint="cs"/>
                <w:b/>
                <w:bCs/>
                <w:sz w:val="24"/>
                <w:szCs w:val="24"/>
                <w:rtl/>
              </w:rPr>
              <w:t xml:space="preserve"> گویندگی و ...- ویرایش مناسب (تدوین)</w:t>
            </w:r>
          </w:p>
        </w:tc>
      </w:tr>
      <w:tr w:rsidR="006E26CF" w:rsidRPr="00B84E3D" w14:paraId="41545256" w14:textId="57BF8354" w:rsidTr="006E26CF">
        <w:trPr>
          <w:jc w:val="center"/>
        </w:trPr>
        <w:tc>
          <w:tcPr>
            <w:tcW w:w="748" w:type="dxa"/>
            <w:vAlign w:val="center"/>
          </w:tcPr>
          <w:p w14:paraId="50D018F4" w14:textId="6280153A" w:rsidR="006E26CF" w:rsidRPr="00B84E3D" w:rsidRDefault="006E26CF" w:rsidP="0048798C">
            <w:pPr>
              <w:bidi/>
              <w:jc w:val="center"/>
              <w:rPr>
                <w:rFonts w:cs="B Nazanin"/>
                <w:b/>
                <w:bCs/>
                <w:sz w:val="24"/>
                <w:szCs w:val="24"/>
                <w:rtl/>
              </w:rPr>
            </w:pPr>
            <w:r>
              <w:rPr>
                <w:rFonts w:cs="B Nazanin" w:hint="cs"/>
                <w:b/>
                <w:bCs/>
                <w:sz w:val="24"/>
                <w:szCs w:val="24"/>
                <w:rtl/>
              </w:rPr>
              <w:lastRenderedPageBreak/>
              <w:t>3</w:t>
            </w:r>
          </w:p>
        </w:tc>
        <w:tc>
          <w:tcPr>
            <w:tcW w:w="1810" w:type="dxa"/>
            <w:vAlign w:val="center"/>
          </w:tcPr>
          <w:p w14:paraId="5A5A1FDB" w14:textId="782BB49B" w:rsidR="006E26CF" w:rsidRPr="00B84E3D" w:rsidRDefault="006E26CF" w:rsidP="0048798C">
            <w:pPr>
              <w:bidi/>
              <w:jc w:val="center"/>
              <w:rPr>
                <w:rFonts w:cs="B Nazanin"/>
                <w:b/>
                <w:bCs/>
                <w:sz w:val="24"/>
                <w:szCs w:val="24"/>
                <w:rtl/>
              </w:rPr>
            </w:pPr>
            <w:r w:rsidRPr="00B84E3D">
              <w:rPr>
                <w:rFonts w:cs="B Nazanin" w:hint="cs"/>
                <w:b/>
                <w:bCs/>
                <w:sz w:val="24"/>
                <w:szCs w:val="24"/>
                <w:rtl/>
              </w:rPr>
              <w:t>هنرهای موسیقی</w:t>
            </w:r>
          </w:p>
        </w:tc>
        <w:tc>
          <w:tcPr>
            <w:tcW w:w="1933" w:type="dxa"/>
            <w:vAlign w:val="center"/>
          </w:tcPr>
          <w:p w14:paraId="4E84FEE2" w14:textId="2A1770E0" w:rsidR="006E26CF" w:rsidRPr="00B84E3D" w:rsidRDefault="006E26CF" w:rsidP="0048798C">
            <w:pPr>
              <w:bidi/>
              <w:jc w:val="center"/>
              <w:rPr>
                <w:rFonts w:cs="B Nazanin"/>
                <w:b/>
                <w:bCs/>
                <w:sz w:val="24"/>
                <w:szCs w:val="24"/>
                <w:rtl/>
              </w:rPr>
            </w:pPr>
            <w:r>
              <w:rPr>
                <w:rFonts w:cs="B Nazanin" w:hint="cs"/>
                <w:b/>
                <w:bCs/>
                <w:sz w:val="24"/>
                <w:szCs w:val="24"/>
                <w:rtl/>
              </w:rPr>
              <w:t>اجرای تک‌نوازی موسیقی و آواز</w:t>
            </w:r>
          </w:p>
        </w:tc>
        <w:tc>
          <w:tcPr>
            <w:tcW w:w="9682" w:type="dxa"/>
            <w:vAlign w:val="center"/>
          </w:tcPr>
          <w:p w14:paraId="53DF83C0" w14:textId="77777777" w:rsidR="006E26CF" w:rsidRDefault="006E26CF" w:rsidP="0048798C">
            <w:pPr>
              <w:bidi/>
              <w:jc w:val="both"/>
              <w:rPr>
                <w:rFonts w:cs="B Nazanin"/>
                <w:b/>
                <w:bCs/>
                <w:sz w:val="24"/>
                <w:szCs w:val="24"/>
                <w:rtl/>
              </w:rPr>
            </w:pPr>
            <w:r w:rsidRPr="00B84E3D">
              <w:rPr>
                <w:rFonts w:cs="B Nazanin" w:hint="cs"/>
                <w:b/>
                <w:bCs/>
                <w:sz w:val="24"/>
                <w:szCs w:val="24"/>
                <w:rtl/>
              </w:rPr>
              <w:t xml:space="preserve">هر یک از کاربران </w:t>
            </w:r>
            <w:r w:rsidR="0079794E">
              <w:rPr>
                <w:rFonts w:cs="B Nazanin" w:hint="cs"/>
                <w:b/>
                <w:bCs/>
                <w:sz w:val="24"/>
                <w:szCs w:val="24"/>
                <w:rtl/>
              </w:rPr>
              <w:t xml:space="preserve">می‌توانند در دو  بخش آواز و تکنوازی یا همنوازی </w:t>
            </w:r>
            <w:r w:rsidRPr="00B84E3D">
              <w:rPr>
                <w:rFonts w:cs="B Nazanin" w:hint="cs"/>
                <w:b/>
                <w:bCs/>
                <w:sz w:val="24"/>
                <w:szCs w:val="24"/>
                <w:rtl/>
              </w:rPr>
              <w:t xml:space="preserve"> فیلم دو تا 5 دقیقه ای از </w:t>
            </w:r>
            <w:r w:rsidR="0079794E">
              <w:rPr>
                <w:rFonts w:cs="B Nazanin" w:hint="cs"/>
                <w:b/>
                <w:bCs/>
                <w:sz w:val="24"/>
                <w:szCs w:val="24"/>
                <w:rtl/>
              </w:rPr>
              <w:t xml:space="preserve">هنر موسیقیایی </w:t>
            </w:r>
            <w:r w:rsidRPr="00B84E3D">
              <w:rPr>
                <w:rFonts w:cs="B Nazanin" w:hint="cs"/>
                <w:b/>
                <w:bCs/>
                <w:sz w:val="24"/>
                <w:szCs w:val="24"/>
                <w:rtl/>
              </w:rPr>
              <w:t>خود</w:t>
            </w:r>
            <w:r w:rsidR="0079794E">
              <w:rPr>
                <w:rFonts w:cs="B Nazanin" w:hint="cs"/>
                <w:b/>
                <w:bCs/>
                <w:sz w:val="24"/>
                <w:szCs w:val="24"/>
                <w:rtl/>
              </w:rPr>
              <w:t xml:space="preserve"> را</w:t>
            </w:r>
            <w:r w:rsidRPr="00B84E3D">
              <w:rPr>
                <w:rFonts w:cs="B Nazanin" w:hint="cs"/>
                <w:b/>
                <w:bCs/>
                <w:sz w:val="24"/>
                <w:szCs w:val="24"/>
                <w:rtl/>
              </w:rPr>
              <w:t xml:space="preserve"> ارسال نمای</w:t>
            </w:r>
            <w:r w:rsidR="0079794E">
              <w:rPr>
                <w:rFonts w:cs="B Nazanin" w:hint="cs"/>
                <w:b/>
                <w:bCs/>
                <w:sz w:val="24"/>
                <w:szCs w:val="24"/>
                <w:rtl/>
              </w:rPr>
              <w:t>ن</w:t>
            </w:r>
            <w:r w:rsidRPr="00B84E3D">
              <w:rPr>
                <w:rFonts w:cs="B Nazanin" w:hint="cs"/>
                <w:b/>
                <w:bCs/>
                <w:sz w:val="24"/>
                <w:szCs w:val="24"/>
                <w:rtl/>
              </w:rPr>
              <w:t>د</w:t>
            </w:r>
            <w:r w:rsidR="0079794E">
              <w:rPr>
                <w:rFonts w:cs="B Nazanin" w:hint="cs"/>
                <w:b/>
                <w:bCs/>
                <w:sz w:val="24"/>
                <w:szCs w:val="24"/>
                <w:rtl/>
              </w:rPr>
              <w:t>. جهت ارتقا کیفی آثار؛ در نظر قرار دادن موارد ذیل پیشنهاد می‌گردد:</w:t>
            </w:r>
          </w:p>
          <w:p w14:paraId="78BF0F26" w14:textId="5E6F9B8E" w:rsidR="0079794E" w:rsidRPr="00B84E3D" w:rsidRDefault="0079794E" w:rsidP="0048798C">
            <w:pPr>
              <w:bidi/>
              <w:jc w:val="both"/>
              <w:rPr>
                <w:rFonts w:cs="B Nazanin"/>
                <w:b/>
                <w:bCs/>
                <w:sz w:val="24"/>
                <w:szCs w:val="24"/>
                <w:rtl/>
              </w:rPr>
            </w:pPr>
            <w:r>
              <w:rPr>
                <w:rFonts w:cs="B Nazanin" w:hint="cs"/>
                <w:b/>
                <w:bCs/>
                <w:sz w:val="24"/>
                <w:szCs w:val="24"/>
                <w:rtl/>
              </w:rPr>
              <w:t>انتخاب مناسب و اجرای صحیح نُت- توجه به صحنه در حال اجرا و انتخاب مناسب صحنه نسبت به ساز منتخب- استفاده به موقع از سبک‌ها و تکنینک‌های نوازندگی</w:t>
            </w:r>
          </w:p>
        </w:tc>
      </w:tr>
      <w:tr w:rsidR="006E26CF" w:rsidRPr="00B84E3D" w14:paraId="555720A6" w14:textId="77777777" w:rsidTr="006E26CF">
        <w:trPr>
          <w:jc w:val="center"/>
        </w:trPr>
        <w:tc>
          <w:tcPr>
            <w:tcW w:w="748" w:type="dxa"/>
            <w:vAlign w:val="center"/>
          </w:tcPr>
          <w:p w14:paraId="142836E9" w14:textId="66BB3E44" w:rsidR="006E26CF" w:rsidRPr="00B84E3D" w:rsidRDefault="006E26CF" w:rsidP="0048798C">
            <w:pPr>
              <w:bidi/>
              <w:jc w:val="center"/>
              <w:rPr>
                <w:rFonts w:cs="B Nazanin"/>
                <w:b/>
                <w:bCs/>
                <w:sz w:val="24"/>
                <w:szCs w:val="24"/>
                <w:rtl/>
              </w:rPr>
            </w:pPr>
            <w:r>
              <w:rPr>
                <w:rFonts w:cs="B Nazanin" w:hint="cs"/>
                <w:b/>
                <w:bCs/>
                <w:sz w:val="24"/>
                <w:szCs w:val="24"/>
                <w:rtl/>
              </w:rPr>
              <w:t>4</w:t>
            </w:r>
          </w:p>
        </w:tc>
        <w:tc>
          <w:tcPr>
            <w:tcW w:w="1810" w:type="dxa"/>
            <w:vAlign w:val="center"/>
          </w:tcPr>
          <w:p w14:paraId="5F016B39" w14:textId="77777777" w:rsidR="006E26CF" w:rsidRPr="00B84E3D" w:rsidRDefault="006E26CF" w:rsidP="0048798C">
            <w:pPr>
              <w:bidi/>
              <w:jc w:val="center"/>
              <w:rPr>
                <w:rFonts w:cs="B Nazanin"/>
                <w:b/>
                <w:bCs/>
                <w:sz w:val="24"/>
                <w:szCs w:val="24"/>
                <w:rtl/>
              </w:rPr>
            </w:pPr>
            <w:r w:rsidRPr="00B84E3D">
              <w:rPr>
                <w:rFonts w:cs="B Nazanin" w:hint="cs"/>
                <w:b/>
                <w:bCs/>
                <w:sz w:val="24"/>
                <w:szCs w:val="24"/>
                <w:rtl/>
              </w:rPr>
              <w:t>بازیهای خانوادگی</w:t>
            </w:r>
          </w:p>
          <w:p w14:paraId="65CF53CC" w14:textId="67A4B7C7" w:rsidR="006E26CF" w:rsidRPr="00B84E3D" w:rsidRDefault="006E26CF" w:rsidP="0048798C">
            <w:pPr>
              <w:bidi/>
              <w:jc w:val="center"/>
              <w:rPr>
                <w:rFonts w:cs="B Nazanin"/>
                <w:b/>
                <w:bCs/>
                <w:sz w:val="24"/>
                <w:szCs w:val="24"/>
                <w:rtl/>
              </w:rPr>
            </w:pPr>
            <w:r w:rsidRPr="00B84E3D">
              <w:rPr>
                <w:rFonts w:cs="B Nazanin" w:hint="cs"/>
                <w:b/>
                <w:bCs/>
                <w:sz w:val="24"/>
                <w:szCs w:val="24"/>
                <w:rtl/>
              </w:rPr>
              <w:t>( بازی‌هایی که اینروزها در خانه انجام می‌دهیم)</w:t>
            </w:r>
          </w:p>
        </w:tc>
        <w:tc>
          <w:tcPr>
            <w:tcW w:w="1933" w:type="dxa"/>
            <w:vAlign w:val="center"/>
          </w:tcPr>
          <w:p w14:paraId="5DCE9A11" w14:textId="225DCF3E" w:rsidR="006E26CF" w:rsidRPr="00B84E3D" w:rsidRDefault="006E26CF" w:rsidP="0048798C">
            <w:pPr>
              <w:bidi/>
              <w:jc w:val="center"/>
              <w:rPr>
                <w:rFonts w:cs="B Nazanin"/>
                <w:b/>
                <w:bCs/>
                <w:sz w:val="24"/>
                <w:szCs w:val="24"/>
                <w:rtl/>
              </w:rPr>
            </w:pPr>
            <w:r w:rsidRPr="00B84E3D">
              <w:rPr>
                <w:rFonts w:cs="B Nazanin" w:hint="cs"/>
                <w:b/>
                <w:bCs/>
                <w:sz w:val="24"/>
                <w:szCs w:val="24"/>
                <w:rtl/>
              </w:rPr>
              <w:t>مسابقه ای ویژه خانواده‌های کارکنان</w:t>
            </w:r>
          </w:p>
        </w:tc>
        <w:tc>
          <w:tcPr>
            <w:tcW w:w="9682" w:type="dxa"/>
            <w:vAlign w:val="center"/>
          </w:tcPr>
          <w:p w14:paraId="68A9F823" w14:textId="58C4FA79" w:rsidR="006E26CF" w:rsidRPr="00B84E3D" w:rsidRDefault="006E26CF" w:rsidP="0048798C">
            <w:pPr>
              <w:bidi/>
              <w:spacing w:line="276" w:lineRule="auto"/>
              <w:jc w:val="both"/>
              <w:rPr>
                <w:rFonts w:cs="B Nazanin"/>
                <w:b/>
                <w:bCs/>
                <w:sz w:val="24"/>
                <w:szCs w:val="24"/>
                <w:rtl/>
              </w:rPr>
            </w:pPr>
            <w:r w:rsidRPr="00B84E3D">
              <w:rPr>
                <w:rFonts w:cs="B Nazanin" w:hint="cs"/>
                <w:b/>
                <w:bCs/>
                <w:sz w:val="24"/>
                <w:szCs w:val="24"/>
                <w:rtl/>
              </w:rPr>
              <w:t>هر یک از خانواده‌های کارک</w:t>
            </w:r>
            <w:r w:rsidR="0079794E">
              <w:rPr>
                <w:rFonts w:cs="B Nazanin" w:hint="cs"/>
                <w:b/>
                <w:bCs/>
                <w:sz w:val="24"/>
                <w:szCs w:val="24"/>
                <w:rtl/>
              </w:rPr>
              <w:t>ن</w:t>
            </w:r>
            <w:r w:rsidRPr="00B84E3D">
              <w:rPr>
                <w:rFonts w:cs="B Nazanin" w:hint="cs"/>
                <w:b/>
                <w:bCs/>
                <w:sz w:val="24"/>
                <w:szCs w:val="24"/>
                <w:rtl/>
              </w:rPr>
              <w:t>ان می‌توانند از بازی</w:t>
            </w:r>
            <w:r>
              <w:rPr>
                <w:rFonts w:cs="B Nazanin" w:hint="cs"/>
                <w:b/>
                <w:bCs/>
                <w:sz w:val="24"/>
                <w:szCs w:val="24"/>
                <w:rtl/>
              </w:rPr>
              <w:t>‌هاي ابداعي</w:t>
            </w:r>
            <w:r w:rsidRPr="00B84E3D">
              <w:rPr>
                <w:rFonts w:cs="B Nazanin" w:hint="cs"/>
                <w:b/>
                <w:bCs/>
                <w:sz w:val="24"/>
                <w:szCs w:val="24"/>
                <w:rtl/>
              </w:rPr>
              <w:t xml:space="preserve"> و یا اجرای بازی</w:t>
            </w:r>
            <w:r w:rsidR="0079794E">
              <w:rPr>
                <w:rFonts w:cs="B Nazanin" w:hint="cs"/>
                <w:b/>
                <w:bCs/>
                <w:sz w:val="24"/>
                <w:szCs w:val="24"/>
                <w:rtl/>
              </w:rPr>
              <w:t>‌</w:t>
            </w:r>
            <w:r w:rsidRPr="00B84E3D">
              <w:rPr>
                <w:rFonts w:cs="B Nazanin" w:hint="cs"/>
                <w:b/>
                <w:bCs/>
                <w:sz w:val="24"/>
                <w:szCs w:val="24"/>
                <w:rtl/>
              </w:rPr>
              <w:t>های خانوادگی خود در ایام قرنطینه و در خانه ماندن جهت جلوگیری از ویروس کرونا فیلمی</w:t>
            </w:r>
            <w:r w:rsidR="0079794E">
              <w:rPr>
                <w:rFonts w:cs="B Nazanin" w:hint="cs"/>
                <w:b/>
                <w:bCs/>
                <w:sz w:val="24"/>
                <w:szCs w:val="24"/>
                <w:rtl/>
              </w:rPr>
              <w:t xml:space="preserve"> دو تا</w:t>
            </w:r>
            <w:r w:rsidRPr="00B84E3D">
              <w:rPr>
                <w:rFonts w:cs="B Nazanin" w:hint="cs"/>
                <w:b/>
                <w:bCs/>
                <w:sz w:val="24"/>
                <w:szCs w:val="24"/>
                <w:rtl/>
              </w:rPr>
              <w:t xml:space="preserve"> 5 دقیقه‌ای ارسال نماید</w:t>
            </w:r>
            <w:r w:rsidR="0079794E">
              <w:rPr>
                <w:rFonts w:cs="B Nazanin" w:hint="cs"/>
                <w:b/>
                <w:bCs/>
                <w:sz w:val="24"/>
                <w:szCs w:val="24"/>
                <w:rtl/>
              </w:rPr>
              <w:t xml:space="preserve">. جهت ارتقا کیفی آثار؛ در نظر قرار دادن مواردی همچون: </w:t>
            </w:r>
            <w:r w:rsidR="0079794E" w:rsidRPr="0079794E">
              <w:rPr>
                <w:rFonts w:cs="B Nazanin" w:hint="cs"/>
                <w:b/>
                <w:bCs/>
                <w:sz w:val="24"/>
                <w:szCs w:val="24"/>
                <w:rtl/>
              </w:rPr>
              <w:t>القای گرمای خانه و قرنطینه در شرایط کرونا - ایجاد شادی میان افراد خانواده- احترام و محبت والدین به فرزندان- نکات آموزشی و اجتماعی کارآمد</w:t>
            </w:r>
            <w:r w:rsidR="0079794E">
              <w:rPr>
                <w:rFonts w:cs="B Nazanin" w:hint="cs"/>
                <w:b/>
                <w:bCs/>
                <w:sz w:val="24"/>
                <w:szCs w:val="24"/>
                <w:rtl/>
              </w:rPr>
              <w:t xml:space="preserve"> مورد نظر قرار گیرد.</w:t>
            </w:r>
          </w:p>
        </w:tc>
      </w:tr>
      <w:tr w:rsidR="006E26CF" w:rsidRPr="00B84E3D" w14:paraId="4D545EB2" w14:textId="77777777" w:rsidTr="0079794E">
        <w:trPr>
          <w:trHeight w:val="980"/>
          <w:jc w:val="center"/>
        </w:trPr>
        <w:tc>
          <w:tcPr>
            <w:tcW w:w="748" w:type="dxa"/>
            <w:vAlign w:val="center"/>
          </w:tcPr>
          <w:p w14:paraId="3A22E575" w14:textId="38509BA2" w:rsidR="006E26CF" w:rsidRPr="00B84E3D" w:rsidRDefault="006E26CF" w:rsidP="0048798C">
            <w:pPr>
              <w:bidi/>
              <w:jc w:val="center"/>
              <w:rPr>
                <w:rFonts w:cs="B Nazanin"/>
                <w:b/>
                <w:bCs/>
                <w:sz w:val="24"/>
                <w:szCs w:val="24"/>
                <w:rtl/>
              </w:rPr>
            </w:pPr>
            <w:r>
              <w:rPr>
                <w:rFonts w:cs="B Nazanin" w:hint="cs"/>
                <w:b/>
                <w:bCs/>
                <w:sz w:val="24"/>
                <w:szCs w:val="24"/>
                <w:rtl/>
              </w:rPr>
              <w:t>5</w:t>
            </w:r>
          </w:p>
        </w:tc>
        <w:tc>
          <w:tcPr>
            <w:tcW w:w="1810" w:type="dxa"/>
            <w:vAlign w:val="center"/>
          </w:tcPr>
          <w:p w14:paraId="67C98794" w14:textId="220F7D8A" w:rsidR="006E26CF" w:rsidRPr="00B84E3D" w:rsidRDefault="006E26CF" w:rsidP="0048798C">
            <w:pPr>
              <w:bidi/>
              <w:jc w:val="center"/>
              <w:rPr>
                <w:rFonts w:cs="B Nazanin"/>
                <w:b/>
                <w:bCs/>
                <w:sz w:val="24"/>
                <w:szCs w:val="24"/>
                <w:rtl/>
              </w:rPr>
            </w:pPr>
            <w:r w:rsidRPr="00B84E3D">
              <w:rPr>
                <w:rFonts w:cs="B Nazanin" w:hint="cs"/>
                <w:b/>
                <w:bCs/>
                <w:sz w:val="24"/>
                <w:szCs w:val="24"/>
                <w:rtl/>
              </w:rPr>
              <w:t>مسابقه نقاشی</w:t>
            </w:r>
            <w:r>
              <w:rPr>
                <w:rFonts w:cs="B Nazanin" w:hint="cs"/>
                <w:b/>
                <w:bCs/>
                <w:sz w:val="24"/>
                <w:szCs w:val="24"/>
                <w:rtl/>
              </w:rPr>
              <w:t>(ویژه کودکان کارکنان)</w:t>
            </w:r>
          </w:p>
        </w:tc>
        <w:tc>
          <w:tcPr>
            <w:tcW w:w="1933" w:type="dxa"/>
            <w:vAlign w:val="center"/>
          </w:tcPr>
          <w:p w14:paraId="39631CF2" w14:textId="3FDC23F9" w:rsidR="006E26CF" w:rsidRPr="00B84E3D" w:rsidRDefault="006E26CF" w:rsidP="00401A38">
            <w:pPr>
              <w:bidi/>
              <w:jc w:val="center"/>
              <w:rPr>
                <w:rFonts w:cs="B Nazanin"/>
                <w:b/>
                <w:bCs/>
                <w:sz w:val="24"/>
                <w:szCs w:val="24"/>
                <w:rtl/>
              </w:rPr>
            </w:pPr>
            <w:r w:rsidRPr="00B84E3D">
              <w:rPr>
                <w:rFonts w:cs="B Nazanin" w:hint="cs"/>
                <w:b/>
                <w:bCs/>
                <w:sz w:val="24"/>
                <w:szCs w:val="24"/>
                <w:rtl/>
              </w:rPr>
              <w:t xml:space="preserve">نقاشی </w:t>
            </w:r>
            <w:r w:rsidR="00401A38">
              <w:rPr>
                <w:rFonts w:cs="B Nazanin" w:hint="cs"/>
                <w:b/>
                <w:bCs/>
                <w:sz w:val="24"/>
                <w:szCs w:val="24"/>
                <w:rtl/>
              </w:rPr>
              <w:t>ويژه فرزندان</w:t>
            </w:r>
            <w:bookmarkStart w:id="0" w:name="_GoBack"/>
            <w:bookmarkEnd w:id="0"/>
          </w:p>
        </w:tc>
        <w:tc>
          <w:tcPr>
            <w:tcW w:w="9682" w:type="dxa"/>
            <w:vAlign w:val="center"/>
          </w:tcPr>
          <w:p w14:paraId="1246F52A" w14:textId="089C37ED" w:rsidR="0079794E" w:rsidRPr="00B84E3D" w:rsidRDefault="006E26CF" w:rsidP="0048798C">
            <w:pPr>
              <w:bidi/>
              <w:jc w:val="both"/>
              <w:rPr>
                <w:rFonts w:cs="B Nazanin"/>
                <w:b/>
                <w:bCs/>
                <w:sz w:val="24"/>
                <w:szCs w:val="24"/>
                <w:rtl/>
              </w:rPr>
            </w:pPr>
            <w:r w:rsidRPr="00B84E3D">
              <w:rPr>
                <w:rFonts w:cs="B Nazanin" w:hint="cs"/>
                <w:b/>
                <w:bCs/>
                <w:sz w:val="24"/>
                <w:szCs w:val="24"/>
                <w:rtl/>
              </w:rPr>
              <w:t>فرزندان</w:t>
            </w:r>
            <w:r w:rsidR="0079794E">
              <w:rPr>
                <w:rFonts w:cs="B Nazanin" w:hint="cs"/>
                <w:b/>
                <w:bCs/>
                <w:sz w:val="24"/>
                <w:szCs w:val="24"/>
                <w:rtl/>
              </w:rPr>
              <w:t xml:space="preserve"> دلبند</w:t>
            </w:r>
            <w:r w:rsidRPr="00B84E3D">
              <w:rPr>
                <w:rFonts w:cs="B Nazanin" w:hint="cs"/>
                <w:b/>
                <w:bCs/>
                <w:sz w:val="24"/>
                <w:szCs w:val="24"/>
                <w:rtl/>
              </w:rPr>
              <w:t xml:space="preserve"> کارکنان می‌توانند نقاشی</w:t>
            </w:r>
            <w:r w:rsidR="0079794E">
              <w:rPr>
                <w:rFonts w:cs="B Nazanin" w:hint="cs"/>
                <w:b/>
                <w:bCs/>
                <w:sz w:val="24"/>
                <w:szCs w:val="24"/>
                <w:rtl/>
              </w:rPr>
              <w:t>‌</w:t>
            </w:r>
            <w:r w:rsidRPr="00B84E3D">
              <w:rPr>
                <w:rFonts w:cs="B Nazanin" w:hint="cs"/>
                <w:b/>
                <w:bCs/>
                <w:sz w:val="24"/>
                <w:szCs w:val="24"/>
                <w:rtl/>
              </w:rPr>
              <w:t xml:space="preserve">های خود را </w:t>
            </w:r>
            <w:r w:rsidR="0079794E">
              <w:rPr>
                <w:rFonts w:cs="B Nazanin" w:hint="cs"/>
                <w:b/>
                <w:bCs/>
                <w:sz w:val="24"/>
                <w:szCs w:val="24"/>
                <w:rtl/>
              </w:rPr>
              <w:t>با موضوع</w:t>
            </w:r>
            <w:r w:rsidR="0079794E" w:rsidRPr="00B84E3D">
              <w:rPr>
                <w:rFonts w:cs="B Nazanin" w:hint="cs"/>
                <w:b/>
                <w:bCs/>
                <w:sz w:val="24"/>
                <w:szCs w:val="24"/>
                <w:rtl/>
              </w:rPr>
              <w:t xml:space="preserve"> دورهمی خانوادگی در عید نوروز با کرونا و</w:t>
            </w:r>
            <w:r w:rsidR="0079794E">
              <w:rPr>
                <w:rFonts w:cs="B Nazanin" w:hint="cs"/>
                <w:b/>
                <w:bCs/>
                <w:sz w:val="24"/>
                <w:szCs w:val="24"/>
                <w:rtl/>
              </w:rPr>
              <w:t>...</w:t>
            </w:r>
            <w:r w:rsidRPr="00B84E3D">
              <w:rPr>
                <w:rFonts w:cs="B Nazanin" w:hint="cs"/>
                <w:b/>
                <w:bCs/>
                <w:sz w:val="24"/>
                <w:szCs w:val="24"/>
                <w:rtl/>
              </w:rPr>
              <w:t xml:space="preserve"> و موض</w:t>
            </w:r>
            <w:r w:rsidR="0079794E">
              <w:rPr>
                <w:rFonts w:cs="B Nazanin" w:hint="cs"/>
                <w:b/>
                <w:bCs/>
                <w:sz w:val="24"/>
                <w:szCs w:val="24"/>
                <w:rtl/>
              </w:rPr>
              <w:t>و</w:t>
            </w:r>
            <w:r w:rsidRPr="00B84E3D">
              <w:rPr>
                <w:rFonts w:cs="B Nazanin" w:hint="cs"/>
                <w:b/>
                <w:bCs/>
                <w:sz w:val="24"/>
                <w:szCs w:val="24"/>
                <w:rtl/>
              </w:rPr>
              <w:t xml:space="preserve">ع آزاد به دبیرخانه نوروزی روابط عمومی با درج مشخصات کامل </w:t>
            </w:r>
            <w:r w:rsidR="0079794E">
              <w:rPr>
                <w:rFonts w:cs="B Nazanin" w:hint="cs"/>
                <w:b/>
                <w:bCs/>
                <w:sz w:val="24"/>
                <w:szCs w:val="24"/>
                <w:rtl/>
              </w:rPr>
              <w:t>بند2 قوانین عمومی</w:t>
            </w:r>
            <w:r w:rsidRPr="00B84E3D">
              <w:rPr>
                <w:rFonts w:cs="B Nazanin" w:hint="cs"/>
                <w:b/>
                <w:bCs/>
                <w:sz w:val="24"/>
                <w:szCs w:val="24"/>
                <w:rtl/>
              </w:rPr>
              <w:t xml:space="preserve"> ارسال نمایند.</w:t>
            </w:r>
          </w:p>
        </w:tc>
      </w:tr>
      <w:tr w:rsidR="006E26CF" w:rsidRPr="00B84E3D" w14:paraId="5FBF6BB6" w14:textId="77777777" w:rsidTr="006E26CF">
        <w:trPr>
          <w:trHeight w:val="1215"/>
          <w:jc w:val="center"/>
        </w:trPr>
        <w:tc>
          <w:tcPr>
            <w:tcW w:w="748" w:type="dxa"/>
            <w:vAlign w:val="center"/>
          </w:tcPr>
          <w:p w14:paraId="1BFF2F5D" w14:textId="076F6308" w:rsidR="006E26CF" w:rsidRPr="00B84E3D" w:rsidRDefault="006E26CF" w:rsidP="0048798C">
            <w:pPr>
              <w:bidi/>
              <w:jc w:val="center"/>
              <w:rPr>
                <w:rFonts w:cs="B Nazanin"/>
                <w:b/>
                <w:bCs/>
                <w:sz w:val="24"/>
                <w:szCs w:val="24"/>
                <w:rtl/>
              </w:rPr>
            </w:pPr>
            <w:r>
              <w:rPr>
                <w:rFonts w:cs="B Nazanin" w:hint="cs"/>
                <w:b/>
                <w:bCs/>
                <w:sz w:val="24"/>
                <w:szCs w:val="24"/>
                <w:rtl/>
              </w:rPr>
              <w:t>6</w:t>
            </w:r>
          </w:p>
        </w:tc>
        <w:tc>
          <w:tcPr>
            <w:tcW w:w="1810" w:type="dxa"/>
            <w:vAlign w:val="center"/>
          </w:tcPr>
          <w:p w14:paraId="27C8C925" w14:textId="6546F324" w:rsidR="006E26CF" w:rsidRPr="00B84E3D" w:rsidRDefault="006E26CF" w:rsidP="0048798C">
            <w:pPr>
              <w:bidi/>
              <w:jc w:val="center"/>
              <w:rPr>
                <w:rFonts w:cs="B Nazanin"/>
                <w:b/>
                <w:bCs/>
                <w:sz w:val="24"/>
                <w:szCs w:val="24"/>
                <w:rtl/>
              </w:rPr>
            </w:pPr>
            <w:r>
              <w:rPr>
                <w:rFonts w:cs="B Nazanin" w:hint="cs"/>
                <w:b/>
                <w:bCs/>
                <w:sz w:val="24"/>
                <w:szCs w:val="24"/>
                <w:rtl/>
              </w:rPr>
              <w:t>هنرهاي تجسمي</w:t>
            </w:r>
          </w:p>
        </w:tc>
        <w:tc>
          <w:tcPr>
            <w:tcW w:w="1933" w:type="dxa"/>
            <w:vAlign w:val="center"/>
          </w:tcPr>
          <w:p w14:paraId="28DE1E6F" w14:textId="3F651D8F" w:rsidR="006E26CF" w:rsidRDefault="006E26CF" w:rsidP="0048798C">
            <w:pPr>
              <w:bidi/>
              <w:jc w:val="center"/>
              <w:rPr>
                <w:rFonts w:cs="B Nazanin"/>
                <w:b/>
                <w:bCs/>
                <w:sz w:val="24"/>
                <w:szCs w:val="24"/>
                <w:rtl/>
              </w:rPr>
            </w:pPr>
            <w:r>
              <w:rPr>
                <w:rFonts w:cs="B Nazanin" w:hint="cs"/>
                <w:b/>
                <w:bCs/>
                <w:sz w:val="24"/>
                <w:szCs w:val="24"/>
                <w:rtl/>
              </w:rPr>
              <w:t>عكاسي</w:t>
            </w:r>
            <w:r w:rsidR="0079794E">
              <w:rPr>
                <w:rFonts w:cs="B Nazanin" w:hint="cs"/>
                <w:b/>
                <w:bCs/>
                <w:sz w:val="24"/>
                <w:szCs w:val="24"/>
                <w:rtl/>
              </w:rPr>
              <w:t xml:space="preserve">، </w:t>
            </w:r>
            <w:r>
              <w:rPr>
                <w:rFonts w:cs="B Nazanin" w:hint="cs"/>
                <w:b/>
                <w:bCs/>
                <w:sz w:val="24"/>
                <w:szCs w:val="24"/>
                <w:rtl/>
              </w:rPr>
              <w:t>نقاشي</w:t>
            </w:r>
            <w:r w:rsidR="0079794E">
              <w:rPr>
                <w:rFonts w:cs="B Nazanin" w:hint="cs"/>
                <w:b/>
                <w:bCs/>
                <w:sz w:val="24"/>
                <w:szCs w:val="24"/>
                <w:rtl/>
              </w:rPr>
              <w:t xml:space="preserve">، </w:t>
            </w:r>
            <w:r>
              <w:rPr>
                <w:rFonts w:cs="B Nazanin" w:hint="cs"/>
                <w:b/>
                <w:bCs/>
                <w:sz w:val="24"/>
                <w:szCs w:val="24"/>
                <w:rtl/>
              </w:rPr>
              <w:t>گرافيك</w:t>
            </w:r>
            <w:r w:rsidR="0079794E">
              <w:rPr>
                <w:rFonts w:cs="B Nazanin" w:hint="cs"/>
                <w:b/>
                <w:bCs/>
                <w:sz w:val="24"/>
                <w:szCs w:val="24"/>
                <w:rtl/>
              </w:rPr>
              <w:t>،</w:t>
            </w:r>
            <w:r>
              <w:rPr>
                <w:rFonts w:cs="B Nazanin" w:hint="cs"/>
                <w:b/>
                <w:bCs/>
                <w:sz w:val="24"/>
                <w:szCs w:val="24"/>
                <w:rtl/>
              </w:rPr>
              <w:t>كاريكاتور</w:t>
            </w:r>
          </w:p>
          <w:p w14:paraId="5CD9596C" w14:textId="1603EA14" w:rsidR="006E26CF" w:rsidRPr="00B84E3D" w:rsidRDefault="006E26CF" w:rsidP="0048798C">
            <w:pPr>
              <w:bidi/>
              <w:jc w:val="center"/>
              <w:rPr>
                <w:rFonts w:cs="B Nazanin"/>
                <w:b/>
                <w:bCs/>
                <w:sz w:val="24"/>
                <w:szCs w:val="24"/>
                <w:rtl/>
              </w:rPr>
            </w:pPr>
            <w:r>
              <w:rPr>
                <w:rFonts w:cs="B Nazanin" w:hint="cs"/>
                <w:b/>
                <w:bCs/>
                <w:sz w:val="24"/>
                <w:szCs w:val="24"/>
                <w:rtl/>
              </w:rPr>
              <w:t>و ...</w:t>
            </w:r>
          </w:p>
        </w:tc>
        <w:tc>
          <w:tcPr>
            <w:tcW w:w="9682" w:type="dxa"/>
            <w:vAlign w:val="center"/>
          </w:tcPr>
          <w:p w14:paraId="6CAD7491" w14:textId="77777777" w:rsidR="006E26CF" w:rsidRDefault="006E26CF" w:rsidP="0048798C">
            <w:pPr>
              <w:bidi/>
              <w:jc w:val="both"/>
              <w:rPr>
                <w:rFonts w:cs="B Nazanin"/>
                <w:b/>
                <w:bCs/>
                <w:sz w:val="24"/>
                <w:szCs w:val="24"/>
                <w:rtl/>
              </w:rPr>
            </w:pPr>
            <w:r>
              <w:rPr>
                <w:rFonts w:cs="B Nazanin" w:hint="cs"/>
                <w:b/>
                <w:bCs/>
                <w:sz w:val="24"/>
                <w:szCs w:val="24"/>
                <w:rtl/>
              </w:rPr>
              <w:t>شركت‌كنندگان</w:t>
            </w:r>
            <w:r w:rsidRPr="00B84E3D">
              <w:rPr>
                <w:rFonts w:cs="B Nazanin" w:hint="cs"/>
                <w:b/>
                <w:bCs/>
                <w:sz w:val="24"/>
                <w:szCs w:val="24"/>
                <w:rtl/>
              </w:rPr>
              <w:t xml:space="preserve"> می‌توانند </w:t>
            </w:r>
            <w:r>
              <w:rPr>
                <w:rFonts w:cs="B Nazanin" w:hint="cs"/>
                <w:b/>
                <w:bCs/>
                <w:sz w:val="24"/>
                <w:szCs w:val="24"/>
                <w:rtl/>
              </w:rPr>
              <w:t>آثار خود در حوزه هنرهاي تجسمي را</w:t>
            </w:r>
            <w:r w:rsidRPr="00B84E3D">
              <w:rPr>
                <w:rFonts w:cs="B Nazanin" w:hint="cs"/>
                <w:b/>
                <w:bCs/>
                <w:sz w:val="24"/>
                <w:szCs w:val="24"/>
                <w:rtl/>
              </w:rPr>
              <w:t xml:space="preserve"> درج مشخصات کامل </w:t>
            </w:r>
            <w:r w:rsidR="0079794E">
              <w:rPr>
                <w:rFonts w:cs="B Nazanin" w:hint="cs"/>
                <w:b/>
                <w:bCs/>
                <w:sz w:val="24"/>
                <w:szCs w:val="24"/>
                <w:rtl/>
              </w:rPr>
              <w:t>بند2 قوانین عمومی</w:t>
            </w:r>
            <w:r w:rsidR="0079794E" w:rsidRPr="00B84E3D">
              <w:rPr>
                <w:rFonts w:cs="B Nazanin" w:hint="cs"/>
                <w:b/>
                <w:bCs/>
                <w:sz w:val="24"/>
                <w:szCs w:val="24"/>
                <w:rtl/>
              </w:rPr>
              <w:t xml:space="preserve"> </w:t>
            </w:r>
            <w:r w:rsidRPr="00B84E3D">
              <w:rPr>
                <w:rFonts w:cs="B Nazanin" w:hint="cs"/>
                <w:b/>
                <w:bCs/>
                <w:sz w:val="24"/>
                <w:szCs w:val="24"/>
                <w:rtl/>
              </w:rPr>
              <w:t>ارسال نمایند.</w:t>
            </w:r>
          </w:p>
          <w:p w14:paraId="08A198C6" w14:textId="77777777" w:rsidR="0079794E" w:rsidRDefault="0079794E" w:rsidP="0048798C">
            <w:pPr>
              <w:bidi/>
              <w:jc w:val="both"/>
              <w:rPr>
                <w:rFonts w:cs="B Nazanin"/>
                <w:b/>
                <w:bCs/>
                <w:sz w:val="24"/>
                <w:szCs w:val="24"/>
                <w:rtl/>
              </w:rPr>
            </w:pPr>
            <w:r>
              <w:rPr>
                <w:rFonts w:cs="B Nazanin" w:hint="cs"/>
                <w:b/>
                <w:bCs/>
                <w:sz w:val="24"/>
                <w:szCs w:val="24"/>
                <w:rtl/>
              </w:rPr>
              <w:t>در ارسال آثار موارد ذیل را مد نظر قرار دهید:</w:t>
            </w:r>
          </w:p>
          <w:p w14:paraId="57D2771A" w14:textId="009D8DB8" w:rsidR="0079794E" w:rsidRDefault="0079794E" w:rsidP="0048798C">
            <w:pPr>
              <w:pStyle w:val="ListParagraph"/>
              <w:numPr>
                <w:ilvl w:val="0"/>
                <w:numId w:val="7"/>
              </w:numPr>
              <w:bidi/>
              <w:jc w:val="both"/>
              <w:rPr>
                <w:rFonts w:cs="B Nazanin"/>
                <w:b/>
                <w:bCs/>
                <w:sz w:val="24"/>
                <w:szCs w:val="24"/>
              </w:rPr>
            </w:pPr>
            <w:r>
              <w:rPr>
                <w:rFonts w:cs="B Nazanin" w:hint="cs"/>
                <w:b/>
                <w:bCs/>
                <w:sz w:val="24"/>
                <w:szCs w:val="24"/>
                <w:rtl/>
              </w:rPr>
              <w:t>آثار ارسالی میبایست در ایام نوروز تولید و گردآوری شده باشد.(آثار مربوط به گذشته هنرمندان قابل قبول نیست)</w:t>
            </w:r>
          </w:p>
          <w:p w14:paraId="14BA1163" w14:textId="7CAE388C" w:rsidR="0079794E" w:rsidRPr="0079794E" w:rsidRDefault="0079794E" w:rsidP="0048798C">
            <w:pPr>
              <w:pStyle w:val="ListParagraph"/>
              <w:numPr>
                <w:ilvl w:val="0"/>
                <w:numId w:val="7"/>
              </w:numPr>
              <w:bidi/>
              <w:jc w:val="both"/>
              <w:rPr>
                <w:rFonts w:cs="B Nazanin"/>
                <w:b/>
                <w:bCs/>
                <w:sz w:val="24"/>
                <w:szCs w:val="24"/>
                <w:rtl/>
              </w:rPr>
            </w:pPr>
            <w:r>
              <w:rPr>
                <w:rFonts w:cs="B Nazanin" w:hint="cs"/>
                <w:b/>
                <w:bCs/>
                <w:sz w:val="24"/>
                <w:szCs w:val="24"/>
                <w:rtl/>
              </w:rPr>
              <w:t>در ارسال آثار رعایت اصول مقدماتی و خلاقیت در حوزه انتخاب شده بسیار حائز توجه و امتیاز خواهد بود.</w:t>
            </w:r>
          </w:p>
        </w:tc>
      </w:tr>
    </w:tbl>
    <w:p w14:paraId="34431CC3" w14:textId="2BBFB633" w:rsidR="00C735BD" w:rsidRDefault="00C735BD" w:rsidP="0048798C">
      <w:pPr>
        <w:bidi/>
        <w:spacing w:after="0" w:line="240" w:lineRule="auto"/>
        <w:rPr>
          <w:rFonts w:cs="B Homa"/>
          <w:b/>
          <w:bCs/>
          <w:sz w:val="40"/>
          <w:szCs w:val="40"/>
          <w:u w:val="wave"/>
          <w:rtl/>
          <w:lang w:bidi="fa-IR"/>
        </w:rPr>
      </w:pPr>
    </w:p>
    <w:p w14:paraId="137D7053" w14:textId="48BB9AE6" w:rsidR="00BB4535" w:rsidRPr="0048798C" w:rsidRDefault="00C735BD" w:rsidP="0048798C">
      <w:pPr>
        <w:tabs>
          <w:tab w:val="left" w:pos="10222"/>
        </w:tabs>
        <w:bidi/>
        <w:spacing w:after="0" w:line="240" w:lineRule="auto"/>
        <w:ind w:left="5040"/>
        <w:jc w:val="center"/>
        <w:rPr>
          <w:rFonts w:cs="B Mitra"/>
          <w:b/>
          <w:bCs/>
          <w:sz w:val="36"/>
          <w:szCs w:val="36"/>
          <w:rtl/>
          <w:lang w:bidi="fa-IR"/>
        </w:rPr>
      </w:pPr>
      <w:r w:rsidRPr="0048798C">
        <w:rPr>
          <w:rFonts w:cs="B Mitra" w:hint="cs"/>
          <w:b/>
          <w:bCs/>
          <w:sz w:val="36"/>
          <w:szCs w:val="36"/>
          <w:rtl/>
          <w:lang w:bidi="fa-IR"/>
        </w:rPr>
        <w:t>روابط عمومی</w:t>
      </w:r>
    </w:p>
    <w:p w14:paraId="56DB044F" w14:textId="0AC1D2AB" w:rsidR="00C735BD" w:rsidRPr="0048798C" w:rsidRDefault="00C735BD" w:rsidP="0048798C">
      <w:pPr>
        <w:tabs>
          <w:tab w:val="left" w:pos="10222"/>
        </w:tabs>
        <w:bidi/>
        <w:spacing w:after="0" w:line="240" w:lineRule="auto"/>
        <w:ind w:left="5040"/>
        <w:jc w:val="center"/>
        <w:rPr>
          <w:rFonts w:cs="B Mitra"/>
          <w:b/>
          <w:bCs/>
          <w:sz w:val="36"/>
          <w:szCs w:val="36"/>
          <w:rtl/>
          <w:lang w:bidi="fa-IR"/>
        </w:rPr>
      </w:pPr>
      <w:r w:rsidRPr="0048798C">
        <w:rPr>
          <w:rFonts w:cs="B Mitra" w:hint="cs"/>
          <w:b/>
          <w:bCs/>
          <w:sz w:val="36"/>
          <w:szCs w:val="36"/>
          <w:rtl/>
          <w:lang w:bidi="fa-IR"/>
        </w:rPr>
        <w:t>شرکت مجتمع گاز پارس جنوبی</w:t>
      </w:r>
    </w:p>
    <w:sectPr w:rsidR="00C735BD" w:rsidRPr="0048798C" w:rsidSect="0048798C">
      <w:pgSz w:w="16838" w:h="11906" w:orient="landscape" w:code="9"/>
      <w:pgMar w:top="630" w:right="144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IranNastaliq">
    <w:panose1 w:val="02020505000000020003"/>
    <w:charset w:val="00"/>
    <w:family w:val="roman"/>
    <w:pitch w:val="variable"/>
    <w:sig w:usb0="61002A87" w:usb1="80000000" w:usb2="00000008" w:usb3="00000000" w:csb0="000101FF" w:csb1="00000000"/>
  </w:font>
  <w:font w:name="B Hom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F4159"/>
    <w:multiLevelType w:val="hybridMultilevel"/>
    <w:tmpl w:val="5D1C85C6"/>
    <w:lvl w:ilvl="0" w:tplc="8932B2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CD3271"/>
    <w:multiLevelType w:val="hybridMultilevel"/>
    <w:tmpl w:val="E04C835A"/>
    <w:lvl w:ilvl="0" w:tplc="3A9037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DC54EF"/>
    <w:multiLevelType w:val="hybridMultilevel"/>
    <w:tmpl w:val="0504BCF0"/>
    <w:lvl w:ilvl="0" w:tplc="20E8EF3A">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59DF7B89"/>
    <w:multiLevelType w:val="hybridMultilevel"/>
    <w:tmpl w:val="33EC44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982F7F"/>
    <w:multiLevelType w:val="hybridMultilevel"/>
    <w:tmpl w:val="EDCEB656"/>
    <w:lvl w:ilvl="0" w:tplc="09B84852">
      <w:start w:val="3"/>
      <w:numFmt w:val="bullet"/>
      <w:lvlText w:val="-"/>
      <w:lvlJc w:val="left"/>
      <w:pPr>
        <w:ind w:left="810" w:hanging="360"/>
      </w:pPr>
      <w:rPr>
        <w:rFonts w:asciiTheme="minorHAnsi" w:eastAsiaTheme="minorHAnsi" w:hAnsiTheme="minorHAnsi" w:cs="B Mitr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5E233AE9"/>
    <w:multiLevelType w:val="hybridMultilevel"/>
    <w:tmpl w:val="536E216E"/>
    <w:lvl w:ilvl="0" w:tplc="17BCCA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2121E9"/>
    <w:multiLevelType w:val="hybridMultilevel"/>
    <w:tmpl w:val="49887A8A"/>
    <w:lvl w:ilvl="0" w:tplc="8932B2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D0749D"/>
    <w:multiLevelType w:val="hybridMultilevel"/>
    <w:tmpl w:val="7B003440"/>
    <w:lvl w:ilvl="0" w:tplc="C97E9A64">
      <w:start w:val="1"/>
      <w:numFmt w:val="decimal"/>
      <w:lvlText w:val="%1."/>
      <w:lvlJc w:val="left"/>
      <w:pPr>
        <w:ind w:left="810" w:hanging="360"/>
      </w:pPr>
      <w:rPr>
        <w:rFonts w:cs="B Mitra"/>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154A41"/>
    <w:multiLevelType w:val="hybridMultilevel"/>
    <w:tmpl w:val="B2B0A9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81364"/>
    <w:multiLevelType w:val="hybridMultilevel"/>
    <w:tmpl w:val="E2E2B084"/>
    <w:lvl w:ilvl="0" w:tplc="0DF48A8E">
      <w:start w:val="6"/>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8"/>
  </w:num>
  <w:num w:numId="5">
    <w:abstractNumId w:val="6"/>
  </w:num>
  <w:num w:numId="6">
    <w:abstractNumId w:val="1"/>
  </w:num>
  <w:num w:numId="7">
    <w:abstractNumId w:val="9"/>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DC"/>
    <w:rsid w:val="000D6D18"/>
    <w:rsid w:val="00187D72"/>
    <w:rsid w:val="00192436"/>
    <w:rsid w:val="001B0764"/>
    <w:rsid w:val="001C359B"/>
    <w:rsid w:val="001E0EB0"/>
    <w:rsid w:val="00246763"/>
    <w:rsid w:val="002C3FEE"/>
    <w:rsid w:val="003D1F01"/>
    <w:rsid w:val="00401A38"/>
    <w:rsid w:val="0041377B"/>
    <w:rsid w:val="0048798C"/>
    <w:rsid w:val="004922F3"/>
    <w:rsid w:val="004D5027"/>
    <w:rsid w:val="00556793"/>
    <w:rsid w:val="00632C00"/>
    <w:rsid w:val="006E26CF"/>
    <w:rsid w:val="00762352"/>
    <w:rsid w:val="00772955"/>
    <w:rsid w:val="00777200"/>
    <w:rsid w:val="0079794E"/>
    <w:rsid w:val="008225DC"/>
    <w:rsid w:val="00903791"/>
    <w:rsid w:val="00A801A9"/>
    <w:rsid w:val="00B25C7D"/>
    <w:rsid w:val="00B84E3D"/>
    <w:rsid w:val="00B9598B"/>
    <w:rsid w:val="00BB4535"/>
    <w:rsid w:val="00BD7025"/>
    <w:rsid w:val="00C314C3"/>
    <w:rsid w:val="00C735BD"/>
    <w:rsid w:val="00C90E50"/>
    <w:rsid w:val="00D229B4"/>
    <w:rsid w:val="00EB35C9"/>
    <w:rsid w:val="00F30879"/>
    <w:rsid w:val="00FC5922"/>
    <w:rsid w:val="00FE49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390F8"/>
  <w15:chartTrackingRefBased/>
  <w15:docId w15:val="{74720627-B19A-406B-9B50-ECC5E1BA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1A9"/>
    <w:rPr>
      <w:rFonts w:ascii="Segoe UI" w:hAnsi="Segoe UI" w:cs="Segoe UI"/>
      <w:sz w:val="18"/>
      <w:szCs w:val="18"/>
    </w:rPr>
  </w:style>
  <w:style w:type="paragraph" w:styleId="ListParagraph">
    <w:name w:val="List Paragraph"/>
    <w:basedOn w:val="Normal"/>
    <w:uiPriority w:val="34"/>
    <w:qFormat/>
    <w:rsid w:val="00BB4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GHEYTAS , Adel</dc:creator>
  <cp:keywords/>
  <dc:description/>
  <cp:lastModifiedBy>HOSEINI, Seyed Asghar</cp:lastModifiedBy>
  <cp:revision>13</cp:revision>
  <cp:lastPrinted>2021-03-14T08:11:00Z</cp:lastPrinted>
  <dcterms:created xsi:type="dcterms:W3CDTF">2021-03-14T10:00:00Z</dcterms:created>
  <dcterms:modified xsi:type="dcterms:W3CDTF">2021-03-16T08:13:00Z</dcterms:modified>
</cp:coreProperties>
</file>