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222110"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57415A" w:rsidRDefault="0057415A" w:rsidP="003E7FD2">
                  <w:pPr>
                    <w:rPr>
                      <w:rtl/>
                    </w:rPr>
                  </w:pPr>
                </w:p>
                <w:p w:rsidR="0057415A" w:rsidRPr="002E0AF2" w:rsidRDefault="0057415A" w:rsidP="003E7FD2">
                  <w:pPr>
                    <w:rPr>
                      <w:sz w:val="6"/>
                      <w:szCs w:val="10"/>
                      <w:rtl/>
                    </w:rPr>
                  </w:pPr>
                </w:p>
                <w:p w:rsidR="0057415A" w:rsidRDefault="0057415A" w:rsidP="009204AA">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w:t>
                  </w:r>
                  <w:r w:rsidR="009204AA">
                    <w:rPr>
                      <w:rFonts w:cs="B Titr" w:hint="cs"/>
                      <w:sz w:val="40"/>
                      <w:szCs w:val="40"/>
                      <w:rtl/>
                    </w:rPr>
                    <w:t>ن</w:t>
                  </w:r>
                  <w:r>
                    <w:rPr>
                      <w:rFonts w:cs="B Titr" w:hint="cs"/>
                      <w:sz w:val="40"/>
                      <w:szCs w:val="40"/>
                      <w:rtl/>
                    </w:rPr>
                    <w:t>د</w:t>
                  </w:r>
                  <w:r w:rsidR="009204AA">
                    <w:rPr>
                      <w:rFonts w:cs="B Titr" w:hint="cs"/>
                      <w:sz w:val="40"/>
                      <w:szCs w:val="40"/>
                      <w:rtl/>
                    </w:rPr>
                    <w:t>گ</w:t>
                  </w:r>
                  <w:r w:rsidRPr="00875914">
                    <w:rPr>
                      <w:rFonts w:cs="B Titr" w:hint="cs"/>
                      <w:sz w:val="40"/>
                      <w:szCs w:val="40"/>
                      <w:rtl/>
                    </w:rPr>
                    <w:t>ان (سازنده)</w:t>
                  </w:r>
                </w:p>
                <w:p w:rsidR="0057415A" w:rsidRPr="00077C39" w:rsidRDefault="0057415A" w:rsidP="009334BF">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Pr>
                      <w:rFonts w:cs="B Titr" w:hint="cs"/>
                      <w:b/>
                      <w:bCs/>
                      <w:sz w:val="24"/>
                      <w:rtl/>
                    </w:rPr>
                    <w:t>توليد كنندگان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57415A" w:rsidRPr="00A90D79" w:rsidRDefault="0057415A" w:rsidP="001E525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1E5254">
                    <w:rPr>
                      <w:rFonts w:ascii="BZarBold" w:cs="B Mitra" w:hint="cs"/>
                      <w:b/>
                      <w:bCs/>
                      <w:sz w:val="24"/>
                      <w:rtl/>
                    </w:rPr>
                    <w:t>توليد</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ED7130" w:rsidRDefault="00ED7130"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176"/>
        <w:gridCol w:w="7550"/>
      </w:tblGrid>
      <w:tr w:rsidR="007170AF" w:rsidTr="00004784">
        <w:trPr>
          <w:jc w:val="center"/>
        </w:trPr>
        <w:tc>
          <w:tcPr>
            <w:tcW w:w="7176"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BF5A53" w:rsidRDefault="007170AF" w:rsidP="00ED7130">
            <w:pPr>
              <w:rPr>
                <w:rFonts w:cs="Yagut"/>
                <w:b/>
                <w:bCs/>
                <w:color w:val="FF0000"/>
                <w:sz w:val="32"/>
                <w:szCs w:val="32"/>
                <w:rtl/>
              </w:rPr>
            </w:pPr>
            <w:r w:rsidRPr="00446D14">
              <w:rPr>
                <w:rFonts w:cs="B Titr" w:hint="cs"/>
                <w:rtl/>
              </w:rPr>
              <w:t>شماره مناقصه :</w:t>
            </w:r>
            <w:r w:rsidR="006623F0">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500F" w:rsidRPr="005F500F">
              <w:rPr>
                <w:rFonts w:cs="Yagut"/>
                <w:b/>
                <w:bCs/>
                <w:color w:val="FF0000"/>
                <w:sz w:val="36"/>
                <w:szCs w:val="36"/>
              </w:rPr>
              <w:t xml:space="preserve">- </w:t>
            </w:r>
            <w:r w:rsidR="00B347FC">
              <w:rPr>
                <w:rFonts w:cs="Yagut"/>
                <w:b/>
                <w:bCs/>
                <w:color w:val="FF0000"/>
                <w:sz w:val="36"/>
                <w:szCs w:val="36"/>
              </w:rPr>
              <w:t>HZH</w:t>
            </w:r>
            <w:r w:rsidR="005F500F" w:rsidRPr="005F500F">
              <w:rPr>
                <w:rFonts w:cs="Yagut"/>
                <w:b/>
                <w:bCs/>
                <w:color w:val="FF0000"/>
                <w:sz w:val="36"/>
                <w:szCs w:val="36"/>
              </w:rPr>
              <w:t xml:space="preserve"> </w:t>
            </w:r>
            <w:r w:rsidR="005F500F" w:rsidRPr="005F500F">
              <w:rPr>
                <w:rFonts w:cs="Yagut" w:hint="cs"/>
                <w:b/>
                <w:bCs/>
                <w:color w:val="FF0000"/>
                <w:sz w:val="34"/>
                <w:szCs w:val="34"/>
                <w:rtl/>
              </w:rPr>
              <w:t xml:space="preserve"> </w:t>
            </w:r>
            <w:r w:rsidR="00ED7130">
              <w:rPr>
                <w:rFonts w:cs="Yagut" w:hint="cs"/>
                <w:b/>
                <w:bCs/>
                <w:color w:val="FF0000"/>
                <w:sz w:val="34"/>
                <w:szCs w:val="34"/>
                <w:rtl/>
              </w:rPr>
              <w:t>9740497</w:t>
            </w:r>
            <w:r w:rsidR="005F500F" w:rsidRPr="005F500F">
              <w:rPr>
                <w:rFonts w:cs="Yagut" w:hint="cs"/>
                <w:b/>
                <w:bCs/>
                <w:color w:val="FF0000"/>
                <w:sz w:val="34"/>
                <w:szCs w:val="34"/>
                <w:rtl/>
              </w:rPr>
              <w:t xml:space="preserve">  </w:t>
            </w:r>
            <w:r w:rsidR="005F500F">
              <w:rPr>
                <w:rFonts w:cs="Yagut" w:hint="cs"/>
                <w:b/>
                <w:bCs/>
                <w:color w:val="FF0000"/>
                <w:sz w:val="32"/>
                <w:szCs w:val="32"/>
                <w:rtl/>
              </w:rPr>
              <w:t xml:space="preserve">   </w:t>
            </w:r>
          </w:p>
          <w:p w:rsidR="007170AF" w:rsidRPr="00446D14" w:rsidRDefault="005F500F" w:rsidP="002C2C7D">
            <w:pPr>
              <w:rPr>
                <w:rFonts w:cs="B Titr"/>
              </w:rPr>
            </w:pPr>
            <w:r>
              <w:rPr>
                <w:rFonts w:cs="Yagut" w:hint="cs"/>
                <w:b/>
                <w:bCs/>
                <w:color w:val="FF0000"/>
                <w:sz w:val="32"/>
                <w:szCs w:val="32"/>
                <w:rtl/>
              </w:rPr>
              <w:t xml:space="preserve"> </w:t>
            </w:r>
            <w:r w:rsidRPr="005F500F">
              <w:rPr>
                <w:rFonts w:cs="Yagut" w:hint="cs"/>
                <w:b/>
                <w:bCs/>
                <w:color w:val="FF0000"/>
                <w:sz w:val="32"/>
                <w:szCs w:val="32"/>
                <w:rtl/>
              </w:rPr>
              <w:t xml:space="preserve"> </w:t>
            </w:r>
            <w:r w:rsidR="007170AF" w:rsidRPr="00446D14">
              <w:rPr>
                <w:rFonts w:cs="B Titr" w:hint="cs"/>
                <w:rtl/>
              </w:rPr>
              <w:t>موضوع مناقصه :</w:t>
            </w:r>
            <w:r w:rsidR="00FC0E53">
              <w:rPr>
                <w:rFonts w:cs="B Titr" w:hint="cs"/>
                <w:rtl/>
              </w:rPr>
              <w:t xml:space="preserve"> </w:t>
            </w:r>
            <w:r w:rsidR="00ED7130">
              <w:rPr>
                <w:rFonts w:cs="Yagut" w:hint="cs"/>
                <w:b/>
                <w:bCs/>
                <w:color w:val="FF0000"/>
                <w:sz w:val="36"/>
                <w:szCs w:val="36"/>
                <w:rtl/>
              </w:rPr>
              <w:t xml:space="preserve"> </w:t>
            </w:r>
            <w:r w:rsidR="00557BFB" w:rsidRPr="00004784">
              <w:rPr>
                <w:rFonts w:cs="B Titr" w:hint="cs"/>
                <w:b/>
                <w:bCs/>
                <w:color w:val="FF0000"/>
                <w:sz w:val="28"/>
                <w:szCs w:val="28"/>
                <w:rtl/>
              </w:rPr>
              <w:t xml:space="preserve">تامین </w:t>
            </w:r>
            <w:r w:rsidR="00ED7130" w:rsidRPr="00004784">
              <w:rPr>
                <w:rFonts w:cs="B Titr" w:hint="cs"/>
                <w:b/>
                <w:bCs/>
                <w:color w:val="FF0000"/>
                <w:sz w:val="28"/>
                <w:szCs w:val="28"/>
                <w:rtl/>
              </w:rPr>
              <w:t>پمپ</w:t>
            </w:r>
            <w:r w:rsidR="00702B96" w:rsidRPr="00004784">
              <w:rPr>
                <w:rFonts w:cs="B Titr" w:hint="cs"/>
                <w:b/>
                <w:bCs/>
                <w:color w:val="FF0000"/>
                <w:sz w:val="28"/>
                <w:szCs w:val="28"/>
                <w:rtl/>
              </w:rPr>
              <w:t xml:space="preserve"> كامل</w:t>
            </w:r>
            <w:r w:rsidR="00ED7130" w:rsidRPr="00004784">
              <w:rPr>
                <w:rFonts w:cs="B Titr" w:hint="cs"/>
                <w:b/>
                <w:bCs/>
                <w:color w:val="FF0000"/>
                <w:sz w:val="28"/>
                <w:szCs w:val="28"/>
                <w:rtl/>
              </w:rPr>
              <w:t xml:space="preserve"> گريز از مركز </w:t>
            </w:r>
            <w:r w:rsidR="00702B96" w:rsidRPr="00004784">
              <w:rPr>
                <w:rFonts w:cs="B Titr"/>
                <w:b/>
                <w:bCs/>
                <w:color w:val="FF0000"/>
                <w:sz w:val="28"/>
                <w:szCs w:val="28"/>
              </w:rPr>
              <w:t>API-BB</w:t>
            </w:r>
            <w:r w:rsidR="002C2C7D" w:rsidRPr="00004784">
              <w:rPr>
                <w:rFonts w:cs="B Titr"/>
                <w:b/>
                <w:bCs/>
                <w:color w:val="FF0000"/>
                <w:sz w:val="28"/>
                <w:szCs w:val="28"/>
              </w:rPr>
              <w:t>2</w:t>
            </w:r>
            <w:r w:rsidR="00B347FC" w:rsidRPr="00004784">
              <w:rPr>
                <w:rFonts w:cs="B Titr" w:hint="cs"/>
                <w:b/>
                <w:bCs/>
                <w:color w:val="FF0000"/>
                <w:sz w:val="28"/>
                <w:szCs w:val="28"/>
                <w:rtl/>
              </w:rPr>
              <w:t xml:space="preserve"> ازطریق سازندگان داخلی</w:t>
            </w:r>
            <w:r w:rsidR="00B347FC" w:rsidRPr="00004784">
              <w:rPr>
                <w:rFonts w:cs="Yagut" w:hint="cs"/>
                <w:b/>
                <w:bCs/>
                <w:color w:val="FF0000"/>
                <w:sz w:val="28"/>
                <w:szCs w:val="32"/>
                <w:rtl/>
              </w:rPr>
              <w:t xml:space="preserve"> </w:t>
            </w:r>
          </w:p>
        </w:tc>
      </w:tr>
      <w:tr w:rsidR="007170AF" w:rsidTr="00004784">
        <w:trPr>
          <w:jc w:val="center"/>
        </w:trPr>
        <w:tc>
          <w:tcPr>
            <w:tcW w:w="14726"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004784">
        <w:trPr>
          <w:jc w:val="center"/>
        </w:trPr>
        <w:tc>
          <w:tcPr>
            <w:tcW w:w="14726"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004784">
        <w:trPr>
          <w:trHeight w:val="4025"/>
          <w:jc w:val="center"/>
        </w:trPr>
        <w:tc>
          <w:tcPr>
            <w:tcW w:w="14726"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bookmarkStart w:id="0" w:name="_GoBack"/>
            <w:bookmarkEnd w:id="0"/>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9334BF" w:rsidP="00254374">
            <w:pPr>
              <w:jc w:val="center"/>
              <w:rPr>
                <w:rFonts w:cs="B Titr"/>
                <w:b/>
                <w:bCs/>
                <w:rtl/>
              </w:rPr>
            </w:pPr>
            <w:r>
              <w:rPr>
                <w:rFonts w:cs="B Titr" w:hint="cs"/>
                <w:b/>
                <w:bCs/>
                <w:rtl/>
              </w:rPr>
              <w:t>20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334BF" w:rsidP="00254374">
            <w:pPr>
              <w:autoSpaceDE w:val="0"/>
              <w:autoSpaceDN w:val="0"/>
              <w:adjustRightInd w:val="0"/>
              <w:jc w:val="center"/>
              <w:rPr>
                <w:rFonts w:ascii="BTitrBold" w:cs="B Titr"/>
                <w:b/>
                <w:bCs/>
                <w:u w:val="single"/>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9334B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334B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9334B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9334BF" w:rsidP="00B43C4D">
            <w:pPr>
              <w:jc w:val="lowKashida"/>
              <w:rPr>
                <w:rFonts w:cs="B Nazanin"/>
                <w:b/>
                <w:bCs/>
                <w:rtl/>
              </w:rPr>
            </w:pPr>
            <w:r>
              <w:rPr>
                <w:rFonts w:ascii="BZar" w:cs="B Nazanin" w:hint="cs"/>
                <w:b/>
                <w:bCs/>
                <w:rtl/>
              </w:rPr>
              <w:t>توان تجهيزاتي</w:t>
            </w:r>
          </w:p>
        </w:tc>
        <w:tc>
          <w:tcPr>
            <w:tcW w:w="1346" w:type="dxa"/>
            <w:tcBorders>
              <w:bottom w:val="single" w:sz="12" w:space="0" w:color="auto"/>
            </w:tcBorders>
            <w:shd w:val="clear" w:color="auto" w:fill="auto"/>
          </w:tcPr>
          <w:p w:rsidR="00860C1E" w:rsidRPr="00967E06" w:rsidRDefault="009334BF" w:rsidP="00254374">
            <w:pPr>
              <w:autoSpaceDE w:val="0"/>
              <w:autoSpaceDN w:val="0"/>
              <w:adjustRightInd w:val="0"/>
              <w:jc w:val="center"/>
              <w:rPr>
                <w:rFonts w:ascii="BTitrBold" w:cs="B Titr"/>
                <w:b/>
                <w:bCs/>
                <w:rtl/>
              </w:rPr>
            </w:pPr>
            <w:r>
              <w:rPr>
                <w:rFonts w:ascii="BTitrBold" w:cs="B Titr" w:hint="cs"/>
                <w:b/>
                <w:bCs/>
                <w:rtl/>
              </w:rPr>
              <w:t>35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2315C3" w:rsidP="009334BF">
            <w:pPr>
              <w:autoSpaceDE w:val="0"/>
              <w:autoSpaceDN w:val="0"/>
              <w:adjustRightInd w:val="0"/>
              <w:jc w:val="center"/>
              <w:rPr>
                <w:rFonts w:ascii="BTitrBold" w:cs="B Titr"/>
                <w:b/>
                <w:bCs/>
                <w:rtl/>
              </w:rPr>
            </w:pPr>
            <w:r>
              <w:rPr>
                <w:rFonts w:ascii="BTitrBold" w:cs="B Titr"/>
                <w:b/>
                <w:bCs/>
                <w:rtl/>
              </w:rPr>
              <w:fldChar w:fldCharType="begin"/>
            </w:r>
            <w:r w:rsidR="009334BF">
              <w:rPr>
                <w:rFonts w:ascii="BTitrBold" w:cs="B Titr"/>
                <w:b/>
                <w:bCs/>
                <w:rtl/>
              </w:rPr>
              <w:instrText xml:space="preserve"> </w:instrText>
            </w:r>
            <w:r w:rsidR="009334BF">
              <w:rPr>
                <w:rFonts w:ascii="BTitrBold" w:cs="B Titr" w:hint="cs"/>
                <w:b/>
                <w:bCs/>
                <w:rtl/>
              </w:rPr>
              <w:instrText>=</w:instrText>
            </w:r>
            <w:r w:rsidR="009334BF">
              <w:rPr>
                <w:rFonts w:ascii="BTitrBold" w:cs="B Titr" w:hint="cs"/>
                <w:b/>
                <w:bCs/>
              </w:rPr>
              <w:instrText>SUM(ABOVE</w:instrText>
            </w:r>
            <w:r w:rsidR="009334BF">
              <w:rPr>
                <w:rFonts w:ascii="BTitrBold" w:cs="B Titr" w:hint="cs"/>
                <w:b/>
                <w:bCs/>
                <w:rtl/>
              </w:rPr>
              <w:instrText>)</w:instrText>
            </w:r>
            <w:r w:rsidR="009334BF">
              <w:rPr>
                <w:rFonts w:ascii="BTitrBold" w:cs="B Titr"/>
                <w:b/>
                <w:bCs/>
                <w:rtl/>
              </w:rPr>
              <w:instrText xml:space="preserve"> </w:instrText>
            </w:r>
            <w:r>
              <w:rPr>
                <w:rFonts w:ascii="BTitrBold" w:cs="B Titr"/>
                <w:b/>
                <w:bCs/>
                <w:rtl/>
              </w:rPr>
              <w:fldChar w:fldCharType="separate"/>
            </w:r>
            <w:r w:rsidR="009334BF">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7415A">
      <w:pPr>
        <w:spacing w:after="0"/>
        <w:jc w:val="lowKashida"/>
        <w:rPr>
          <w:rFonts w:cs="B Titr"/>
          <w:b/>
          <w:bCs/>
          <w:rtl/>
        </w:rPr>
      </w:pPr>
      <w:r>
        <w:rPr>
          <w:rFonts w:cs="B Titr" w:hint="cs"/>
          <w:b/>
          <w:bCs/>
          <w:rtl/>
        </w:rPr>
        <w:t xml:space="preserve">حداقل امتياز قابل قبول </w:t>
      </w:r>
      <w:r w:rsidR="0057415A">
        <w:rPr>
          <w:rFonts w:cs="B Titr" w:hint="cs"/>
          <w:b/>
          <w:bCs/>
          <w:rtl/>
        </w:rPr>
        <w:t>60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212886" w:rsidTr="0058608A">
        <w:trPr>
          <w:trHeight w:val="801"/>
          <w:jc w:val="center"/>
        </w:trPr>
        <w:tc>
          <w:tcPr>
            <w:tcW w:w="532" w:type="dxa"/>
            <w:vMerge/>
            <w:tcBorders>
              <w:left w:val="single" w:sz="12" w:space="0" w:color="auto"/>
              <w:bottom w:val="single" w:sz="12" w:space="0" w:color="auto"/>
            </w:tcBorders>
          </w:tcPr>
          <w:p w:rsidR="00212886" w:rsidRDefault="00212886" w:rsidP="00CD5C46">
            <w:pPr>
              <w:jc w:val="center"/>
              <w:rPr>
                <w:rFonts w:cs="B Zar"/>
                <w:b/>
                <w:bCs/>
                <w:rtl/>
              </w:rPr>
            </w:pPr>
          </w:p>
        </w:tc>
        <w:tc>
          <w:tcPr>
            <w:tcW w:w="3684" w:type="dxa"/>
            <w:gridSpan w:val="2"/>
            <w:vMerge/>
            <w:tcBorders>
              <w:bottom w:val="single" w:sz="12" w:space="0" w:color="auto"/>
            </w:tcBorders>
          </w:tcPr>
          <w:p w:rsidR="00212886" w:rsidRDefault="00212886"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12886" w:rsidRPr="00BA17F7" w:rsidRDefault="00212886" w:rsidP="007F221B">
            <w:pPr>
              <w:jc w:val="center"/>
              <w:rPr>
                <w:rFonts w:cs="B Titr"/>
                <w:b/>
                <w:bCs/>
                <w:sz w:val="20"/>
                <w:szCs w:val="20"/>
                <w:rtl/>
              </w:rPr>
            </w:pPr>
            <w:r>
              <w:rPr>
                <w:rFonts w:cs="B Titr" w:hint="cs"/>
                <w:b/>
                <w:bCs/>
                <w:sz w:val="20"/>
                <w:szCs w:val="20"/>
                <w:rtl/>
              </w:rPr>
              <w:t>13</w:t>
            </w:r>
            <w:r w:rsidR="00557BFB">
              <w:rPr>
                <w:rFonts w:cs="B Titr" w:hint="cs"/>
                <w:b/>
                <w:bCs/>
                <w:sz w:val="20"/>
                <w:szCs w:val="20"/>
                <w:rtl/>
              </w:rPr>
              <w:t>94</w:t>
            </w:r>
          </w:p>
        </w:tc>
        <w:tc>
          <w:tcPr>
            <w:tcW w:w="1276" w:type="dxa"/>
            <w:tcBorders>
              <w:top w:val="single" w:sz="2" w:space="0" w:color="auto"/>
              <w:left w:val="single" w:sz="2" w:space="0" w:color="auto"/>
              <w:bottom w:val="single" w:sz="12" w:space="0" w:color="auto"/>
              <w:right w:val="single" w:sz="2" w:space="0" w:color="auto"/>
            </w:tcBorders>
            <w:vAlign w:val="center"/>
          </w:tcPr>
          <w:p w:rsidR="00212886" w:rsidRPr="00BA17F7" w:rsidRDefault="00212886" w:rsidP="007F221B">
            <w:pPr>
              <w:jc w:val="center"/>
              <w:rPr>
                <w:rFonts w:cs="B Titr"/>
                <w:b/>
                <w:bCs/>
                <w:sz w:val="20"/>
                <w:szCs w:val="20"/>
                <w:rtl/>
              </w:rPr>
            </w:pPr>
            <w:r>
              <w:rPr>
                <w:rFonts w:cs="B Titr" w:hint="cs"/>
                <w:b/>
                <w:bCs/>
                <w:sz w:val="20"/>
                <w:szCs w:val="20"/>
                <w:rtl/>
              </w:rPr>
              <w:t>13</w:t>
            </w:r>
            <w:r w:rsidR="00557BFB">
              <w:rPr>
                <w:rFonts w:cs="B Titr" w:hint="cs"/>
                <w:b/>
                <w:bCs/>
                <w:sz w:val="20"/>
                <w:szCs w:val="20"/>
                <w:rtl/>
              </w:rPr>
              <w:t>95</w:t>
            </w:r>
          </w:p>
        </w:tc>
        <w:tc>
          <w:tcPr>
            <w:tcW w:w="1276" w:type="dxa"/>
            <w:tcBorders>
              <w:top w:val="single" w:sz="2" w:space="0" w:color="auto"/>
              <w:left w:val="single" w:sz="2" w:space="0" w:color="auto"/>
              <w:bottom w:val="single" w:sz="12" w:space="0" w:color="auto"/>
              <w:right w:val="single" w:sz="2" w:space="0" w:color="auto"/>
            </w:tcBorders>
            <w:vAlign w:val="center"/>
          </w:tcPr>
          <w:p w:rsidR="00212886" w:rsidRPr="00BA17F7" w:rsidRDefault="00212886" w:rsidP="007F221B">
            <w:pPr>
              <w:jc w:val="center"/>
              <w:rPr>
                <w:rFonts w:cs="B Titr"/>
                <w:b/>
                <w:bCs/>
                <w:sz w:val="20"/>
                <w:szCs w:val="20"/>
                <w:rtl/>
              </w:rPr>
            </w:pPr>
            <w:r>
              <w:rPr>
                <w:rFonts w:cs="B Titr" w:hint="cs"/>
                <w:b/>
                <w:bCs/>
                <w:sz w:val="20"/>
                <w:szCs w:val="20"/>
                <w:rtl/>
              </w:rPr>
              <w:t>13</w:t>
            </w:r>
            <w:r w:rsidR="00557BFB">
              <w:rPr>
                <w:rFonts w:cs="B Titr" w:hint="cs"/>
                <w:b/>
                <w:bCs/>
                <w:sz w:val="20"/>
                <w:szCs w:val="20"/>
                <w:rtl/>
              </w:rPr>
              <w:t>96</w:t>
            </w:r>
          </w:p>
        </w:tc>
        <w:tc>
          <w:tcPr>
            <w:tcW w:w="1417" w:type="dxa"/>
            <w:tcBorders>
              <w:top w:val="single" w:sz="2" w:space="0" w:color="auto"/>
              <w:left w:val="single" w:sz="2" w:space="0" w:color="auto"/>
              <w:bottom w:val="single" w:sz="12" w:space="0" w:color="auto"/>
              <w:right w:val="single" w:sz="2" w:space="0" w:color="auto"/>
            </w:tcBorders>
            <w:vAlign w:val="center"/>
          </w:tcPr>
          <w:p w:rsidR="00212886" w:rsidRPr="00BA17F7" w:rsidRDefault="00212886" w:rsidP="007F221B">
            <w:pPr>
              <w:jc w:val="center"/>
              <w:rPr>
                <w:rFonts w:cs="B Titr"/>
                <w:b/>
                <w:bCs/>
                <w:sz w:val="20"/>
                <w:szCs w:val="20"/>
                <w:rtl/>
              </w:rPr>
            </w:pPr>
            <w:r>
              <w:rPr>
                <w:rFonts w:cs="B Titr" w:hint="cs"/>
                <w:b/>
                <w:bCs/>
                <w:sz w:val="20"/>
                <w:szCs w:val="20"/>
                <w:rtl/>
              </w:rPr>
              <w:t>13</w:t>
            </w:r>
            <w:r w:rsidR="00557BFB">
              <w:rPr>
                <w:rFonts w:cs="B Titr" w:hint="cs"/>
                <w:b/>
                <w:bCs/>
                <w:sz w:val="20"/>
                <w:szCs w:val="20"/>
                <w:rtl/>
              </w:rPr>
              <w:t>97</w:t>
            </w:r>
          </w:p>
        </w:tc>
        <w:tc>
          <w:tcPr>
            <w:tcW w:w="1276" w:type="dxa"/>
            <w:tcBorders>
              <w:top w:val="single" w:sz="2" w:space="0" w:color="auto"/>
              <w:left w:val="single" w:sz="2" w:space="0" w:color="auto"/>
              <w:bottom w:val="single" w:sz="12" w:space="0" w:color="auto"/>
            </w:tcBorders>
            <w:vAlign w:val="center"/>
          </w:tcPr>
          <w:p w:rsidR="00212886" w:rsidRPr="00BA17F7" w:rsidRDefault="00212886" w:rsidP="00212886">
            <w:pPr>
              <w:jc w:val="center"/>
              <w:rPr>
                <w:rFonts w:cs="B Titr"/>
                <w:b/>
                <w:bCs/>
                <w:sz w:val="20"/>
                <w:szCs w:val="20"/>
                <w:rtl/>
              </w:rPr>
            </w:pPr>
            <w:r>
              <w:rPr>
                <w:rFonts w:cs="B Titr" w:hint="cs"/>
                <w:b/>
                <w:bCs/>
                <w:sz w:val="20"/>
                <w:szCs w:val="20"/>
                <w:rtl/>
              </w:rPr>
              <w:t>13</w:t>
            </w:r>
            <w:r w:rsidR="00557BFB">
              <w:rPr>
                <w:rFonts w:cs="B Titr" w:hint="cs"/>
                <w:b/>
                <w:bCs/>
                <w:sz w:val="20"/>
                <w:szCs w:val="20"/>
                <w:rtl/>
              </w:rPr>
              <w:t>98</w:t>
            </w:r>
          </w:p>
        </w:tc>
        <w:tc>
          <w:tcPr>
            <w:tcW w:w="1332" w:type="dxa"/>
            <w:tcBorders>
              <w:bottom w:val="single" w:sz="12" w:space="0" w:color="auto"/>
            </w:tcBorders>
          </w:tcPr>
          <w:p w:rsidR="00212886" w:rsidRPr="00254374" w:rsidRDefault="00212886"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12886" w:rsidRPr="00254374" w:rsidRDefault="00212886" w:rsidP="00CD5C46">
            <w:pPr>
              <w:jc w:val="center"/>
              <w:rPr>
                <w:rFonts w:cs="B Zar"/>
                <w:b/>
                <w:bCs/>
                <w:rtl/>
              </w:rPr>
            </w:pPr>
          </w:p>
        </w:tc>
        <w:tc>
          <w:tcPr>
            <w:tcW w:w="1154" w:type="dxa"/>
            <w:vMerge/>
            <w:tcBorders>
              <w:bottom w:val="single" w:sz="12" w:space="0" w:color="auto"/>
            </w:tcBorders>
          </w:tcPr>
          <w:p w:rsidR="00212886" w:rsidRDefault="00212886"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5306" w:type="dxa"/>
        <w:tblLook w:val="04A0" w:firstRow="1" w:lastRow="0" w:firstColumn="1" w:lastColumn="0" w:noHBand="0" w:noVBand="1"/>
      </w:tblPr>
      <w:tblGrid>
        <w:gridCol w:w="7507"/>
        <w:gridCol w:w="23"/>
        <w:gridCol w:w="594"/>
        <w:gridCol w:w="7345"/>
      </w:tblGrid>
      <w:tr w:rsidR="00FB712C" w:rsidRPr="00C555E8" w:rsidTr="00B347FC">
        <w:trPr>
          <w:trHeight w:val="5659"/>
        </w:trPr>
        <w:tc>
          <w:tcPr>
            <w:tcW w:w="15306" w:type="dxa"/>
            <w:gridSpan w:val="4"/>
            <w:tcBorders>
              <w:bottom w:val="single" w:sz="4" w:space="0" w:color="auto"/>
            </w:tcBorders>
          </w:tcPr>
          <w:p w:rsidR="00FB712C" w:rsidRPr="00C555E8" w:rsidRDefault="00FB712C" w:rsidP="00E83196">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E83196">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E83196">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E83196">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E83196">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C555E8" w:rsidTr="00E83196">
              <w:trPr>
                <w:trHeight w:val="50"/>
                <w:jc w:val="center"/>
              </w:trPr>
              <w:tc>
                <w:tcPr>
                  <w:tcW w:w="2610" w:type="dxa"/>
                  <w:shd w:val="clear" w:color="auto" w:fill="D9D9D9"/>
                  <w:vAlign w:val="center"/>
                </w:tcPr>
                <w:p w:rsidR="00FB712C" w:rsidRPr="00C555E8" w:rsidRDefault="00FB712C" w:rsidP="00557BF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557BF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557BF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557BF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557BF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E83196">
              <w:trPr>
                <w:trHeight w:val="429"/>
                <w:jc w:val="center"/>
              </w:trPr>
              <w:tc>
                <w:tcPr>
                  <w:tcW w:w="2610"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E83196">
              <w:trPr>
                <w:trHeight w:val="429"/>
                <w:jc w:val="center"/>
              </w:trPr>
              <w:tc>
                <w:tcPr>
                  <w:tcW w:w="2610"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E83196">
              <w:trPr>
                <w:trHeight w:val="442"/>
                <w:jc w:val="center"/>
              </w:trPr>
              <w:tc>
                <w:tcPr>
                  <w:tcW w:w="2610"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557BFB">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E83196">
            <w:pPr>
              <w:tabs>
                <w:tab w:val="left" w:pos="120"/>
              </w:tabs>
              <w:spacing w:after="0"/>
              <w:ind w:left="19"/>
              <w:jc w:val="both"/>
              <w:rPr>
                <w:rFonts w:ascii="BZar" w:eastAsia="Calibri" w:hAnsi="Calibri" w:cs="B Nazanin"/>
                <w:b/>
                <w:bCs/>
                <w:sz w:val="24"/>
                <w:szCs w:val="24"/>
                <w:rtl/>
              </w:rPr>
            </w:pPr>
          </w:p>
          <w:p w:rsidR="00FB712C" w:rsidRPr="00C555E8" w:rsidRDefault="00FB712C" w:rsidP="00E83196">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E83196">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B347FC">
        <w:trPr>
          <w:trHeight w:val="116"/>
        </w:trPr>
        <w:tc>
          <w:tcPr>
            <w:tcW w:w="721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69"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E83196">
            <w:pPr>
              <w:spacing w:after="0"/>
              <w:rPr>
                <w:rFonts w:ascii="BZar" w:eastAsia="Calibri" w:hAnsi="Calibri" w:cs="B Nazanin"/>
                <w:b/>
                <w:bCs/>
                <w:sz w:val="24"/>
                <w:szCs w:val="24"/>
                <w:rtl/>
              </w:rPr>
            </w:pPr>
          </w:p>
        </w:tc>
        <w:tc>
          <w:tcPr>
            <w:tcW w:w="7525"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B347FC">
        <w:trPr>
          <w:trHeight w:val="574"/>
        </w:trPr>
        <w:tc>
          <w:tcPr>
            <w:tcW w:w="7190" w:type="dxa"/>
            <w:tcBorders>
              <w:top w:val="single" w:sz="4" w:space="0" w:color="auto"/>
              <w:left w:val="single" w:sz="4" w:space="0" w:color="auto"/>
              <w:bottom w:val="single" w:sz="4" w:space="0" w:color="auto"/>
            </w:tcBorders>
            <w:vAlign w:val="center"/>
          </w:tcPr>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91" w:type="dxa"/>
            <w:gridSpan w:val="2"/>
            <w:tcBorders>
              <w:top w:val="single" w:sz="4" w:space="0" w:color="auto"/>
              <w:left w:val="single" w:sz="4" w:space="0" w:color="auto"/>
              <w:bottom w:val="single" w:sz="4" w:space="0" w:color="auto"/>
            </w:tcBorders>
            <w:vAlign w:val="center"/>
          </w:tcPr>
          <w:p w:rsidR="00FB712C" w:rsidRPr="00C555E8" w:rsidRDefault="00FB712C" w:rsidP="00E83196">
            <w:pPr>
              <w:bidi w:val="0"/>
              <w:spacing w:after="0"/>
              <w:rPr>
                <w:rFonts w:ascii="BZar" w:eastAsia="Calibri" w:hAnsi="Calibri" w:cs="B Nazanin"/>
                <w:b/>
                <w:bCs/>
                <w:sz w:val="24"/>
                <w:szCs w:val="24"/>
                <w:rtl/>
              </w:rPr>
            </w:pPr>
          </w:p>
          <w:p w:rsidR="00FB712C" w:rsidRPr="00C555E8" w:rsidRDefault="00FB712C" w:rsidP="00E83196">
            <w:pPr>
              <w:bidi w:val="0"/>
              <w:spacing w:after="0"/>
              <w:rPr>
                <w:rFonts w:ascii="BZar" w:eastAsia="Calibri" w:hAnsi="Calibri" w:cs="B Nazanin"/>
                <w:b/>
                <w:bCs/>
                <w:sz w:val="24"/>
                <w:szCs w:val="24"/>
                <w:rtl/>
              </w:rPr>
            </w:pPr>
          </w:p>
          <w:p w:rsidR="00FB712C" w:rsidRPr="00C555E8" w:rsidRDefault="00FB712C" w:rsidP="00E83196">
            <w:pPr>
              <w:spacing w:after="0"/>
              <w:rPr>
                <w:rFonts w:ascii="BZar" w:eastAsia="Calibri" w:hAnsi="Calibri" w:cs="B Nazanin"/>
                <w:b/>
                <w:bCs/>
                <w:sz w:val="24"/>
                <w:szCs w:val="24"/>
                <w:rtl/>
              </w:rPr>
            </w:pPr>
          </w:p>
        </w:tc>
        <w:tc>
          <w:tcPr>
            <w:tcW w:w="7525" w:type="dxa"/>
            <w:tcBorders>
              <w:top w:val="single" w:sz="4" w:space="0" w:color="auto"/>
              <w:bottom w:val="single" w:sz="4" w:space="0" w:color="auto"/>
              <w:right w:val="single" w:sz="4" w:space="0" w:color="auto"/>
            </w:tcBorders>
            <w:vAlign w:val="center"/>
          </w:tcPr>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E83196">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E83196">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B347FC">
        <w:trPr>
          <w:trHeight w:val="107"/>
        </w:trPr>
        <w:tc>
          <w:tcPr>
            <w:tcW w:w="15306" w:type="dxa"/>
            <w:gridSpan w:val="4"/>
            <w:tcBorders>
              <w:top w:val="single" w:sz="4" w:space="0" w:color="auto"/>
            </w:tcBorders>
            <w:vAlign w:val="center"/>
          </w:tcPr>
          <w:p w:rsidR="00FB712C" w:rsidRDefault="00FB712C" w:rsidP="00E83196">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E83196">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3101"/>
              <w:gridCol w:w="2113"/>
              <w:gridCol w:w="2535"/>
              <w:gridCol w:w="1130"/>
              <w:gridCol w:w="1692"/>
              <w:gridCol w:w="1270"/>
              <w:gridCol w:w="1400"/>
              <w:gridCol w:w="1401"/>
            </w:tblGrid>
            <w:tr w:rsidR="00FB712C" w:rsidRPr="00E23C4E" w:rsidTr="00E83196">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557BFB">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557BFB">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E83196">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E83196" w:rsidP="00557BFB">
                  <w:pPr>
                    <w:framePr w:hSpace="180" w:wrap="around" w:vAnchor="text" w:hAnchor="margin" w:xAlign="center" w:y="21"/>
                    <w:spacing w:after="0" w:line="240" w:lineRule="auto"/>
                    <w:contextualSpacing/>
                    <w:jc w:val="center"/>
                    <w:rPr>
                      <w:rFonts w:ascii="Calibri" w:eastAsia="Calibri" w:hAnsi="Calibri" w:cs="B Nazanin"/>
                      <w:b/>
                      <w:bCs/>
                      <w:rtl/>
                    </w:rPr>
                  </w:pPr>
                  <w:r>
                    <w:rPr>
                      <w:rFonts w:ascii="Calibri" w:eastAsia="Calibri" w:hAnsi="Calibri" w:cs="B Nazanin" w:hint="cs"/>
                      <w:b/>
                      <w:bCs/>
                      <w:rtl/>
                    </w:rPr>
                    <w:t>25</w:t>
                  </w:r>
                </w:p>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E83196">
              <w:trPr>
                <w:trHeight w:val="510"/>
                <w:jc w:val="center"/>
              </w:trPr>
              <w:tc>
                <w:tcPr>
                  <w:tcW w:w="500" w:type="dxa"/>
                  <w:tcBorders>
                    <w:left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E83196">
              <w:trPr>
                <w:trHeight w:val="510"/>
                <w:jc w:val="center"/>
              </w:trPr>
              <w:tc>
                <w:tcPr>
                  <w:tcW w:w="500" w:type="dxa"/>
                  <w:tcBorders>
                    <w:left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E83196">
              <w:trPr>
                <w:trHeight w:val="510"/>
                <w:jc w:val="center"/>
              </w:trPr>
              <w:tc>
                <w:tcPr>
                  <w:tcW w:w="500" w:type="dxa"/>
                  <w:tcBorders>
                    <w:left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E83196">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557BFB">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Default="00FB712C" w:rsidP="00FB712C">
            <w:pPr>
              <w:spacing w:after="0"/>
              <w:jc w:val="lowKashida"/>
              <w:rPr>
                <w:rFonts w:cs="B Titr"/>
                <w:b/>
                <w:bCs/>
                <w:rtl/>
              </w:rPr>
            </w:pPr>
            <w:r>
              <w:rPr>
                <w:rFonts w:cs="B Titr" w:hint="cs"/>
                <w:b/>
                <w:bCs/>
                <w:rtl/>
              </w:rPr>
              <w:t xml:space="preserve">امضاء و مهر  توليد كننده </w:t>
            </w:r>
          </w:p>
          <w:p w:rsidR="009334BF" w:rsidRPr="00FB712C" w:rsidRDefault="009334BF" w:rsidP="00FB712C">
            <w:pPr>
              <w:spacing w:after="0"/>
              <w:jc w:val="lowKashida"/>
              <w:rPr>
                <w:rFonts w:cs="B Titr"/>
                <w:b/>
                <w:bCs/>
                <w:rtl/>
              </w:rPr>
            </w:pP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5F500F">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5F500F">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FB712C" w:rsidTr="00E83196">
        <w:trPr>
          <w:trHeight w:val="422"/>
          <w:jc w:val="center"/>
        </w:trPr>
        <w:tc>
          <w:tcPr>
            <w:tcW w:w="835" w:type="dxa"/>
            <w:vAlign w:val="center"/>
          </w:tcPr>
          <w:p w:rsidR="00FB712C" w:rsidRDefault="00FB712C" w:rsidP="00E83196">
            <w:pPr>
              <w:pStyle w:val="ListParagraph"/>
              <w:ind w:left="0"/>
              <w:jc w:val="center"/>
              <w:rPr>
                <w:rFonts w:cs="B Nazanin"/>
                <w:b/>
                <w:bCs/>
                <w:sz w:val="24"/>
                <w:szCs w:val="24"/>
                <w:rtl/>
              </w:rPr>
            </w:pPr>
          </w:p>
        </w:tc>
        <w:tc>
          <w:tcPr>
            <w:tcW w:w="2167" w:type="dxa"/>
            <w:vAlign w:val="center"/>
          </w:tcPr>
          <w:p w:rsidR="00FB712C" w:rsidRDefault="00FB712C" w:rsidP="00E83196">
            <w:pPr>
              <w:pStyle w:val="ListParagraph"/>
              <w:ind w:left="0"/>
              <w:jc w:val="center"/>
              <w:rPr>
                <w:rFonts w:cs="B Nazanin"/>
                <w:b/>
                <w:bCs/>
                <w:sz w:val="24"/>
                <w:szCs w:val="24"/>
                <w:rtl/>
              </w:rPr>
            </w:pPr>
          </w:p>
        </w:tc>
        <w:tc>
          <w:tcPr>
            <w:tcW w:w="7224" w:type="dxa"/>
            <w:vAlign w:val="center"/>
          </w:tcPr>
          <w:p w:rsidR="00FB712C" w:rsidRPr="008E32DD" w:rsidRDefault="00FB712C" w:rsidP="00E83196">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E83196">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E83196">
            <w:pPr>
              <w:pStyle w:val="ListParagraph"/>
              <w:ind w:left="0"/>
              <w:jc w:val="center"/>
              <w:rPr>
                <w:rFonts w:cs="B Nazanin"/>
                <w:b/>
                <w:bCs/>
                <w:sz w:val="24"/>
                <w:szCs w:val="24"/>
              </w:rPr>
            </w:pPr>
            <w:r>
              <w:rPr>
                <w:rFonts w:cs="B Nazanin" w:hint="cs"/>
                <w:b/>
                <w:bCs/>
                <w:sz w:val="24"/>
                <w:szCs w:val="24"/>
                <w:rtl/>
              </w:rPr>
              <w:t>امتياز</w:t>
            </w:r>
          </w:p>
        </w:tc>
      </w:tr>
      <w:tr w:rsidR="00FB712C" w:rsidTr="00E83196">
        <w:trPr>
          <w:trHeight w:val="422"/>
          <w:jc w:val="center"/>
        </w:trPr>
        <w:tc>
          <w:tcPr>
            <w:tcW w:w="835" w:type="dxa"/>
            <w:vAlign w:val="center"/>
          </w:tcPr>
          <w:p w:rsidR="00FB712C" w:rsidRPr="003E7BB5" w:rsidRDefault="00FB712C" w:rsidP="00E83196">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E83196">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E83196">
            <w:pPr>
              <w:pStyle w:val="ListParagraph"/>
              <w:ind w:left="0"/>
              <w:jc w:val="center"/>
              <w:rPr>
                <w:rFonts w:cs="B Nazanin"/>
                <w:b/>
                <w:bCs/>
                <w:sz w:val="24"/>
                <w:szCs w:val="24"/>
                <w:rtl/>
              </w:rPr>
            </w:pPr>
          </w:p>
        </w:tc>
        <w:tc>
          <w:tcPr>
            <w:tcW w:w="1843" w:type="dxa"/>
            <w:vAlign w:val="center"/>
          </w:tcPr>
          <w:p w:rsidR="00FB712C" w:rsidRPr="009D5205" w:rsidRDefault="005F500F" w:rsidP="00E83196">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E83196">
            <w:pPr>
              <w:pStyle w:val="ListParagraph"/>
              <w:ind w:left="0"/>
              <w:jc w:val="center"/>
              <w:rPr>
                <w:rFonts w:cs="B Nazanin"/>
                <w:b/>
                <w:bCs/>
                <w:sz w:val="24"/>
                <w:szCs w:val="24"/>
                <w:rtl/>
              </w:rPr>
            </w:pPr>
          </w:p>
        </w:tc>
      </w:tr>
      <w:tr w:rsidR="00FB712C" w:rsidTr="00E83196">
        <w:trPr>
          <w:trHeight w:val="422"/>
          <w:jc w:val="center"/>
        </w:trPr>
        <w:tc>
          <w:tcPr>
            <w:tcW w:w="835" w:type="dxa"/>
            <w:vAlign w:val="center"/>
          </w:tcPr>
          <w:p w:rsidR="00FB712C" w:rsidRPr="003E7BB5" w:rsidRDefault="00FB712C" w:rsidP="00E83196">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E83196">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E83196">
            <w:pPr>
              <w:pStyle w:val="ListParagraph"/>
              <w:ind w:left="0"/>
              <w:jc w:val="center"/>
              <w:rPr>
                <w:rFonts w:cs="B Nazanin"/>
                <w:b/>
                <w:bCs/>
                <w:sz w:val="24"/>
                <w:szCs w:val="24"/>
                <w:rtl/>
              </w:rPr>
            </w:pPr>
          </w:p>
        </w:tc>
        <w:tc>
          <w:tcPr>
            <w:tcW w:w="1843" w:type="dxa"/>
            <w:vAlign w:val="center"/>
          </w:tcPr>
          <w:p w:rsidR="00FB712C" w:rsidRPr="009D5205" w:rsidRDefault="005F500F" w:rsidP="00E83196">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E83196">
            <w:pPr>
              <w:pStyle w:val="ListParagraph"/>
              <w:ind w:left="0"/>
              <w:jc w:val="center"/>
              <w:rPr>
                <w:rFonts w:cs="B Nazanin"/>
                <w:b/>
                <w:bCs/>
                <w:sz w:val="24"/>
                <w:szCs w:val="24"/>
                <w:rtl/>
              </w:rPr>
            </w:pPr>
          </w:p>
        </w:tc>
      </w:tr>
      <w:tr w:rsidR="00FB712C" w:rsidTr="00E83196">
        <w:trPr>
          <w:trHeight w:val="423"/>
          <w:jc w:val="center"/>
        </w:trPr>
        <w:tc>
          <w:tcPr>
            <w:tcW w:w="3002" w:type="dxa"/>
            <w:gridSpan w:val="2"/>
            <w:vAlign w:val="center"/>
          </w:tcPr>
          <w:p w:rsidR="00FB712C" w:rsidRPr="003E7BB5" w:rsidRDefault="00FB712C" w:rsidP="00E83196">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E83196">
            <w:pPr>
              <w:pStyle w:val="ListParagraph"/>
              <w:ind w:left="0"/>
              <w:jc w:val="center"/>
              <w:rPr>
                <w:rFonts w:cs="B Nazanin"/>
                <w:b/>
                <w:bCs/>
                <w:sz w:val="24"/>
                <w:szCs w:val="24"/>
                <w:rtl/>
              </w:rPr>
            </w:pPr>
          </w:p>
        </w:tc>
        <w:tc>
          <w:tcPr>
            <w:tcW w:w="1843" w:type="dxa"/>
            <w:vAlign w:val="center"/>
          </w:tcPr>
          <w:p w:rsidR="00FB712C" w:rsidRPr="009D5205" w:rsidRDefault="00FB712C" w:rsidP="00E83196">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E83196">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6B0765"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6B0765" w:rsidTr="00E83196">
        <w:trPr>
          <w:trHeight w:val="680"/>
          <w:jc w:val="center"/>
        </w:trPr>
        <w:tc>
          <w:tcPr>
            <w:tcW w:w="500" w:type="dxa"/>
            <w:tcBorders>
              <w:left w:val="single" w:sz="12" w:space="0" w:color="auto"/>
            </w:tcBorders>
            <w:shd w:val="clear" w:color="auto" w:fill="F2F2F2" w:themeFill="background1" w:themeFillShade="F2"/>
            <w:vAlign w:val="center"/>
          </w:tcPr>
          <w:p w:rsidR="006B0765" w:rsidRDefault="006B0765" w:rsidP="003C20B9">
            <w:pPr>
              <w:pStyle w:val="ListParagraph"/>
              <w:ind w:left="0"/>
              <w:jc w:val="center"/>
              <w:rPr>
                <w:rFonts w:cs="B Nazanin"/>
                <w:b/>
                <w:bCs/>
                <w:rtl/>
              </w:rPr>
            </w:pPr>
            <w:r>
              <w:rPr>
                <w:rFonts w:cs="B Nazanin" w:hint="cs"/>
                <w:b/>
                <w:bCs/>
                <w:rtl/>
              </w:rPr>
              <w:t>2</w:t>
            </w:r>
          </w:p>
        </w:tc>
        <w:tc>
          <w:tcPr>
            <w:tcW w:w="3119" w:type="dxa"/>
            <w:vAlign w:val="center"/>
          </w:tcPr>
          <w:p w:rsidR="006B0765" w:rsidRDefault="006B0765" w:rsidP="003C20B9">
            <w:pPr>
              <w:pStyle w:val="ListParagraph"/>
              <w:ind w:left="0"/>
              <w:jc w:val="center"/>
              <w:rPr>
                <w:rFonts w:cs="B Nazanin"/>
                <w:b/>
                <w:bCs/>
                <w:rtl/>
              </w:rPr>
            </w:pPr>
          </w:p>
        </w:tc>
        <w:tc>
          <w:tcPr>
            <w:tcW w:w="2126" w:type="dxa"/>
            <w:vAlign w:val="center"/>
          </w:tcPr>
          <w:p w:rsidR="006B0765" w:rsidRDefault="006B0765" w:rsidP="003C20B9">
            <w:pPr>
              <w:pStyle w:val="ListParagraph"/>
              <w:ind w:left="0"/>
              <w:jc w:val="center"/>
              <w:rPr>
                <w:rFonts w:cs="B Nazanin"/>
                <w:b/>
                <w:bCs/>
                <w:rtl/>
              </w:rPr>
            </w:pPr>
          </w:p>
        </w:tc>
        <w:tc>
          <w:tcPr>
            <w:tcW w:w="2552" w:type="dxa"/>
            <w:vAlign w:val="center"/>
          </w:tcPr>
          <w:p w:rsidR="006B0765" w:rsidRDefault="006B0765" w:rsidP="003C20B9">
            <w:pPr>
              <w:pStyle w:val="ListParagraph"/>
              <w:ind w:left="0"/>
              <w:jc w:val="center"/>
              <w:rPr>
                <w:rFonts w:cs="B Nazanin"/>
                <w:b/>
                <w:bCs/>
                <w:rtl/>
              </w:rPr>
            </w:pPr>
          </w:p>
        </w:tc>
        <w:tc>
          <w:tcPr>
            <w:tcW w:w="1134"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701"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275" w:type="dxa"/>
            <w:tcBorders>
              <w:left w:val="single" w:sz="2" w:space="0" w:color="auto"/>
            </w:tcBorders>
            <w:vAlign w:val="center"/>
          </w:tcPr>
          <w:p w:rsidR="006B0765" w:rsidRDefault="006B0765" w:rsidP="003C20B9">
            <w:pPr>
              <w:pStyle w:val="ListParagraph"/>
              <w:ind w:left="0"/>
              <w:jc w:val="center"/>
              <w:rPr>
                <w:rFonts w:cs="B Nazanin"/>
                <w:b/>
                <w:bCs/>
                <w:rtl/>
              </w:rPr>
            </w:pPr>
          </w:p>
        </w:tc>
        <w:tc>
          <w:tcPr>
            <w:tcW w:w="1408" w:type="dxa"/>
          </w:tcPr>
          <w:p w:rsidR="006B0765" w:rsidRDefault="006B0765" w:rsidP="006B0765">
            <w:pPr>
              <w:jc w:val="center"/>
            </w:pPr>
            <w:r w:rsidRPr="007C5F65">
              <w:rPr>
                <w:rFonts w:cs="B Nazanin" w:hint="cs"/>
                <w:b/>
                <w:bCs/>
                <w:rtl/>
              </w:rPr>
              <w:t>25</w:t>
            </w:r>
          </w:p>
        </w:tc>
        <w:tc>
          <w:tcPr>
            <w:tcW w:w="1408" w:type="dxa"/>
            <w:tcBorders>
              <w:right w:val="single" w:sz="12" w:space="0" w:color="auto"/>
            </w:tcBorders>
            <w:vAlign w:val="center"/>
          </w:tcPr>
          <w:p w:rsidR="006B0765" w:rsidRDefault="006B0765" w:rsidP="003C20B9">
            <w:pPr>
              <w:pStyle w:val="ListParagraph"/>
              <w:ind w:left="0"/>
              <w:jc w:val="center"/>
              <w:rPr>
                <w:rFonts w:cs="B Nazanin"/>
                <w:b/>
                <w:bCs/>
                <w:rtl/>
              </w:rPr>
            </w:pPr>
          </w:p>
        </w:tc>
      </w:tr>
      <w:tr w:rsidR="006B0765" w:rsidTr="00E83196">
        <w:trPr>
          <w:trHeight w:val="680"/>
          <w:jc w:val="center"/>
        </w:trPr>
        <w:tc>
          <w:tcPr>
            <w:tcW w:w="500" w:type="dxa"/>
            <w:tcBorders>
              <w:left w:val="single" w:sz="12" w:space="0" w:color="auto"/>
            </w:tcBorders>
            <w:shd w:val="clear" w:color="auto" w:fill="F2F2F2" w:themeFill="background1" w:themeFillShade="F2"/>
            <w:vAlign w:val="center"/>
          </w:tcPr>
          <w:p w:rsidR="006B0765" w:rsidRDefault="006B0765" w:rsidP="003C20B9">
            <w:pPr>
              <w:pStyle w:val="ListParagraph"/>
              <w:ind w:left="0"/>
              <w:jc w:val="center"/>
              <w:rPr>
                <w:rFonts w:cs="B Nazanin"/>
                <w:b/>
                <w:bCs/>
                <w:rtl/>
              </w:rPr>
            </w:pPr>
            <w:r>
              <w:rPr>
                <w:rFonts w:cs="B Nazanin" w:hint="cs"/>
                <w:b/>
                <w:bCs/>
                <w:rtl/>
              </w:rPr>
              <w:t>3</w:t>
            </w:r>
          </w:p>
        </w:tc>
        <w:tc>
          <w:tcPr>
            <w:tcW w:w="3119" w:type="dxa"/>
            <w:vAlign w:val="center"/>
          </w:tcPr>
          <w:p w:rsidR="006B0765" w:rsidRDefault="006B0765" w:rsidP="003C20B9">
            <w:pPr>
              <w:pStyle w:val="ListParagraph"/>
              <w:ind w:left="0"/>
              <w:jc w:val="center"/>
              <w:rPr>
                <w:rFonts w:cs="B Nazanin"/>
                <w:b/>
                <w:bCs/>
                <w:rtl/>
              </w:rPr>
            </w:pPr>
          </w:p>
        </w:tc>
        <w:tc>
          <w:tcPr>
            <w:tcW w:w="2126" w:type="dxa"/>
            <w:vAlign w:val="center"/>
          </w:tcPr>
          <w:p w:rsidR="006B0765" w:rsidRDefault="006B0765" w:rsidP="003C20B9">
            <w:pPr>
              <w:pStyle w:val="ListParagraph"/>
              <w:ind w:left="0"/>
              <w:jc w:val="center"/>
              <w:rPr>
                <w:rFonts w:cs="B Nazanin"/>
                <w:b/>
                <w:bCs/>
                <w:rtl/>
              </w:rPr>
            </w:pPr>
          </w:p>
        </w:tc>
        <w:tc>
          <w:tcPr>
            <w:tcW w:w="2552" w:type="dxa"/>
            <w:vAlign w:val="center"/>
          </w:tcPr>
          <w:p w:rsidR="006B0765" w:rsidRDefault="006B0765" w:rsidP="003C20B9">
            <w:pPr>
              <w:pStyle w:val="ListParagraph"/>
              <w:ind w:left="0"/>
              <w:jc w:val="center"/>
              <w:rPr>
                <w:rFonts w:cs="B Nazanin"/>
                <w:b/>
                <w:bCs/>
                <w:rtl/>
              </w:rPr>
            </w:pPr>
          </w:p>
        </w:tc>
        <w:tc>
          <w:tcPr>
            <w:tcW w:w="1134"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701"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275" w:type="dxa"/>
            <w:tcBorders>
              <w:left w:val="single" w:sz="2" w:space="0" w:color="auto"/>
            </w:tcBorders>
            <w:vAlign w:val="center"/>
          </w:tcPr>
          <w:p w:rsidR="006B0765" w:rsidRDefault="006B0765" w:rsidP="003C20B9">
            <w:pPr>
              <w:pStyle w:val="ListParagraph"/>
              <w:ind w:left="0"/>
              <w:jc w:val="center"/>
              <w:rPr>
                <w:rFonts w:cs="B Nazanin"/>
                <w:b/>
                <w:bCs/>
                <w:rtl/>
              </w:rPr>
            </w:pPr>
          </w:p>
        </w:tc>
        <w:tc>
          <w:tcPr>
            <w:tcW w:w="1408" w:type="dxa"/>
          </w:tcPr>
          <w:p w:rsidR="006B0765" w:rsidRDefault="006B0765" w:rsidP="006B0765">
            <w:pPr>
              <w:jc w:val="center"/>
            </w:pPr>
            <w:r w:rsidRPr="007C5F65">
              <w:rPr>
                <w:rFonts w:cs="B Nazanin" w:hint="cs"/>
                <w:b/>
                <w:bCs/>
                <w:rtl/>
              </w:rPr>
              <w:t>25</w:t>
            </w:r>
          </w:p>
        </w:tc>
        <w:tc>
          <w:tcPr>
            <w:tcW w:w="1408" w:type="dxa"/>
            <w:tcBorders>
              <w:right w:val="single" w:sz="12" w:space="0" w:color="auto"/>
            </w:tcBorders>
            <w:vAlign w:val="center"/>
          </w:tcPr>
          <w:p w:rsidR="006B0765" w:rsidRDefault="006B0765" w:rsidP="003C20B9">
            <w:pPr>
              <w:pStyle w:val="ListParagraph"/>
              <w:ind w:left="0"/>
              <w:jc w:val="center"/>
              <w:rPr>
                <w:rFonts w:cs="B Nazanin"/>
                <w:b/>
                <w:bCs/>
                <w:rtl/>
              </w:rPr>
            </w:pPr>
          </w:p>
        </w:tc>
      </w:tr>
      <w:tr w:rsidR="006B0765" w:rsidTr="00E83196">
        <w:trPr>
          <w:trHeight w:val="680"/>
          <w:jc w:val="center"/>
        </w:trPr>
        <w:tc>
          <w:tcPr>
            <w:tcW w:w="500" w:type="dxa"/>
            <w:tcBorders>
              <w:left w:val="single" w:sz="12" w:space="0" w:color="auto"/>
            </w:tcBorders>
            <w:shd w:val="clear" w:color="auto" w:fill="F2F2F2" w:themeFill="background1" w:themeFillShade="F2"/>
            <w:vAlign w:val="center"/>
          </w:tcPr>
          <w:p w:rsidR="006B0765" w:rsidRDefault="006B0765" w:rsidP="003C20B9">
            <w:pPr>
              <w:pStyle w:val="ListParagraph"/>
              <w:ind w:left="0"/>
              <w:jc w:val="center"/>
              <w:rPr>
                <w:rFonts w:cs="B Nazanin"/>
                <w:b/>
                <w:bCs/>
                <w:rtl/>
              </w:rPr>
            </w:pPr>
            <w:r>
              <w:rPr>
                <w:rFonts w:cs="B Nazanin" w:hint="cs"/>
                <w:b/>
                <w:bCs/>
                <w:rtl/>
              </w:rPr>
              <w:t>4</w:t>
            </w:r>
          </w:p>
        </w:tc>
        <w:tc>
          <w:tcPr>
            <w:tcW w:w="3119" w:type="dxa"/>
            <w:vAlign w:val="center"/>
          </w:tcPr>
          <w:p w:rsidR="006B0765" w:rsidRDefault="006B0765" w:rsidP="003C20B9">
            <w:pPr>
              <w:pStyle w:val="ListParagraph"/>
              <w:ind w:left="0"/>
              <w:jc w:val="center"/>
              <w:rPr>
                <w:rFonts w:cs="B Nazanin"/>
                <w:b/>
                <w:bCs/>
                <w:rtl/>
              </w:rPr>
            </w:pPr>
          </w:p>
        </w:tc>
        <w:tc>
          <w:tcPr>
            <w:tcW w:w="2126" w:type="dxa"/>
            <w:vAlign w:val="center"/>
          </w:tcPr>
          <w:p w:rsidR="006B0765" w:rsidRDefault="006B0765" w:rsidP="003C20B9">
            <w:pPr>
              <w:pStyle w:val="ListParagraph"/>
              <w:ind w:left="0"/>
              <w:jc w:val="center"/>
              <w:rPr>
                <w:rFonts w:cs="B Nazanin"/>
                <w:b/>
                <w:bCs/>
                <w:rtl/>
              </w:rPr>
            </w:pPr>
          </w:p>
        </w:tc>
        <w:tc>
          <w:tcPr>
            <w:tcW w:w="2552" w:type="dxa"/>
            <w:vAlign w:val="center"/>
          </w:tcPr>
          <w:p w:rsidR="006B0765" w:rsidRDefault="006B0765" w:rsidP="003C20B9">
            <w:pPr>
              <w:pStyle w:val="ListParagraph"/>
              <w:ind w:left="0"/>
              <w:jc w:val="center"/>
              <w:rPr>
                <w:rFonts w:cs="B Nazanin"/>
                <w:b/>
                <w:bCs/>
                <w:rtl/>
              </w:rPr>
            </w:pPr>
          </w:p>
        </w:tc>
        <w:tc>
          <w:tcPr>
            <w:tcW w:w="1134"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701" w:type="dxa"/>
            <w:tcBorders>
              <w:right w:val="single" w:sz="2" w:space="0" w:color="auto"/>
            </w:tcBorders>
            <w:vAlign w:val="center"/>
          </w:tcPr>
          <w:p w:rsidR="006B0765" w:rsidRDefault="006B0765" w:rsidP="003C20B9">
            <w:pPr>
              <w:pStyle w:val="ListParagraph"/>
              <w:ind w:left="0"/>
              <w:jc w:val="center"/>
              <w:rPr>
                <w:rFonts w:cs="B Nazanin"/>
                <w:b/>
                <w:bCs/>
                <w:rtl/>
              </w:rPr>
            </w:pPr>
          </w:p>
        </w:tc>
        <w:tc>
          <w:tcPr>
            <w:tcW w:w="1275" w:type="dxa"/>
            <w:tcBorders>
              <w:left w:val="single" w:sz="2" w:space="0" w:color="auto"/>
            </w:tcBorders>
            <w:vAlign w:val="center"/>
          </w:tcPr>
          <w:p w:rsidR="006B0765" w:rsidRDefault="006B0765" w:rsidP="003C20B9">
            <w:pPr>
              <w:pStyle w:val="ListParagraph"/>
              <w:ind w:left="0"/>
              <w:jc w:val="center"/>
              <w:rPr>
                <w:rFonts w:cs="B Nazanin"/>
                <w:b/>
                <w:bCs/>
                <w:rtl/>
              </w:rPr>
            </w:pPr>
          </w:p>
        </w:tc>
        <w:tc>
          <w:tcPr>
            <w:tcW w:w="1408" w:type="dxa"/>
          </w:tcPr>
          <w:p w:rsidR="006B0765" w:rsidRDefault="006B0765" w:rsidP="006B0765">
            <w:pPr>
              <w:jc w:val="center"/>
            </w:pPr>
            <w:r w:rsidRPr="007C5F65">
              <w:rPr>
                <w:rFonts w:cs="B Nazanin" w:hint="cs"/>
                <w:b/>
                <w:bCs/>
                <w:rtl/>
              </w:rPr>
              <w:t>25</w:t>
            </w:r>
          </w:p>
        </w:tc>
        <w:tc>
          <w:tcPr>
            <w:tcW w:w="1408" w:type="dxa"/>
            <w:tcBorders>
              <w:right w:val="single" w:sz="12" w:space="0" w:color="auto"/>
            </w:tcBorders>
            <w:vAlign w:val="center"/>
          </w:tcPr>
          <w:p w:rsidR="006B0765" w:rsidRDefault="006B076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6B0765"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315C3" w:rsidP="003C20B9">
            <w:pPr>
              <w:pStyle w:val="ListParagraph"/>
              <w:ind w:left="0"/>
              <w:jc w:val="center"/>
              <w:rPr>
                <w:rFonts w:cs="B Nazanin"/>
                <w:b/>
                <w:bCs/>
                <w:rtl/>
              </w:rPr>
            </w:pPr>
            <w:r>
              <w:rPr>
                <w:rFonts w:cs="B Nazanin"/>
                <w:b/>
                <w:bCs/>
                <w:rtl/>
              </w:rPr>
              <w:fldChar w:fldCharType="begin"/>
            </w:r>
            <w:r w:rsidR="009334BF">
              <w:rPr>
                <w:rFonts w:cs="B Nazanin"/>
                <w:b/>
                <w:bCs/>
                <w:rtl/>
              </w:rPr>
              <w:instrText xml:space="preserve"> </w:instrText>
            </w:r>
            <w:r w:rsidR="009334BF">
              <w:rPr>
                <w:rFonts w:cs="B Nazanin" w:hint="cs"/>
                <w:b/>
                <w:bCs/>
                <w:rtl/>
              </w:rPr>
              <w:instrText>=</w:instrText>
            </w:r>
            <w:r w:rsidR="009334BF">
              <w:rPr>
                <w:rFonts w:cs="B Nazanin" w:hint="cs"/>
                <w:b/>
                <w:bCs/>
              </w:rPr>
              <w:instrText>SUM(ABOVE</w:instrText>
            </w:r>
            <w:r w:rsidR="009334BF">
              <w:rPr>
                <w:rFonts w:cs="B Nazanin" w:hint="cs"/>
                <w:b/>
                <w:bCs/>
                <w:rtl/>
              </w:rPr>
              <w:instrText>)</w:instrText>
            </w:r>
            <w:r w:rsidR="009334BF">
              <w:rPr>
                <w:rFonts w:cs="B Nazanin"/>
                <w:b/>
                <w:bCs/>
                <w:rtl/>
              </w:rPr>
              <w:instrText xml:space="preserve"> </w:instrText>
            </w:r>
            <w:r>
              <w:rPr>
                <w:rFonts w:cs="B Nazanin"/>
                <w:b/>
                <w:bCs/>
                <w:rtl/>
              </w:rPr>
              <w:fldChar w:fldCharType="separate"/>
            </w:r>
            <w:r w:rsidR="009334BF">
              <w:rPr>
                <w:rFonts w:cs="B Nazanin"/>
                <w:b/>
                <w:bCs/>
                <w:noProof/>
                <w:rtl/>
              </w:rPr>
              <w:t>100</w:t>
            </w:r>
            <w:r>
              <w:rPr>
                <w:rFonts w:cs="B Nazanin"/>
                <w:b/>
                <w:bCs/>
                <w:rtl/>
              </w:rPr>
              <w:fldChar w:fldCharType="end"/>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6B0765">
      <w:pPr>
        <w:pStyle w:val="ListParagraph"/>
        <w:numPr>
          <w:ilvl w:val="0"/>
          <w:numId w:val="4"/>
        </w:numPr>
        <w:ind w:left="337"/>
        <w:jc w:val="both"/>
        <w:rPr>
          <w:rFonts w:cs="B Nazanin"/>
        </w:rPr>
      </w:pPr>
      <w:r>
        <w:rPr>
          <w:rFonts w:cs="B Nazanin" w:hint="cs"/>
          <w:rtl/>
        </w:rPr>
        <w:t xml:space="preserve">براي هر قرارد داد مشابه </w:t>
      </w:r>
      <w:r w:rsidR="00E83196">
        <w:rPr>
          <w:rFonts w:cs="B Nazanin" w:hint="cs"/>
          <w:rtl/>
        </w:rPr>
        <w:t xml:space="preserve"> در زمينه ساخت پمپ</w:t>
      </w:r>
      <w:r w:rsidR="00E83196">
        <w:rPr>
          <w:rFonts w:cs="B Nazanin"/>
          <w:rtl/>
        </w:rPr>
        <w:softHyphen/>
      </w:r>
      <w:r w:rsidR="00E83196">
        <w:rPr>
          <w:rFonts w:cs="B Nazanin" w:hint="cs"/>
          <w:rtl/>
        </w:rPr>
        <w:t xml:space="preserve">هاي گريز از مركز </w:t>
      </w:r>
      <w:r w:rsidR="00E83196">
        <w:rPr>
          <w:rFonts w:cs="B Nazanin"/>
        </w:rPr>
        <w:t>API-BB</w:t>
      </w:r>
      <w:r w:rsidR="0057415A">
        <w:rPr>
          <w:rFonts w:cs="B Nazanin"/>
        </w:rPr>
        <w:t>2/3/4/5</w:t>
      </w:r>
      <w:r w:rsidR="0057415A">
        <w:rPr>
          <w:rFonts w:cs="B Nazanin" w:hint="cs"/>
          <w:rtl/>
        </w:rPr>
        <w:t xml:space="preserve"> </w:t>
      </w:r>
      <w:r w:rsidR="00212886">
        <w:rPr>
          <w:rFonts w:cs="B Nazanin" w:hint="cs"/>
          <w:rtl/>
        </w:rPr>
        <w:t>يا قطعات داخلي آنها</w:t>
      </w:r>
      <w:r w:rsidR="00E83196">
        <w:rPr>
          <w:rFonts w:cs="B Nazanin" w:hint="cs"/>
          <w:rtl/>
        </w:rPr>
        <w:t xml:space="preserve">  </w:t>
      </w:r>
      <w:r>
        <w:rPr>
          <w:rFonts w:cs="B Nazanin" w:hint="cs"/>
          <w:rtl/>
        </w:rPr>
        <w:t xml:space="preserve">متناسب با مبلغ قرار داد حد اكثر  </w:t>
      </w:r>
      <w:r w:rsidR="006B0765">
        <w:rPr>
          <w:rFonts w:cs="B Nazanin" w:hint="cs"/>
          <w:rtl/>
        </w:rPr>
        <w:t>25</w:t>
      </w:r>
      <w:r w:rsidR="009334BF">
        <w:rPr>
          <w:rFonts w:cs="B Nazanin" w:hint="cs"/>
          <w:rtl/>
        </w:rPr>
        <w:t xml:space="preserve"> </w:t>
      </w:r>
      <w:r>
        <w:rPr>
          <w:rFonts w:cs="B Nazanin" w:hint="cs"/>
          <w:rtl/>
        </w:rPr>
        <w:t xml:space="preserve"> امتياز</w:t>
      </w:r>
      <w:r w:rsidR="009334BF">
        <w:rPr>
          <w:rFonts w:cs="B Nazanin" w:hint="cs"/>
          <w:rtl/>
        </w:rPr>
        <w:t xml:space="preserve"> </w:t>
      </w:r>
      <w:r>
        <w:rPr>
          <w:rFonts w:cs="B Nazanin" w:hint="cs"/>
          <w:rtl/>
        </w:rPr>
        <w:t>تعلق خواهد گرفت.</w:t>
      </w:r>
    </w:p>
    <w:p w:rsidR="009334BF" w:rsidRDefault="00E83196" w:rsidP="00E83196">
      <w:pPr>
        <w:pStyle w:val="ListParagraph"/>
        <w:numPr>
          <w:ilvl w:val="0"/>
          <w:numId w:val="4"/>
        </w:numPr>
        <w:ind w:left="337"/>
        <w:jc w:val="both"/>
        <w:rPr>
          <w:rFonts w:cs="B Nazanin"/>
        </w:rPr>
      </w:pPr>
      <w:r>
        <w:rPr>
          <w:rFonts w:cs="B Nazanin" w:hint="cs"/>
          <w:rtl/>
        </w:rPr>
        <w:t xml:space="preserve">براي هر قرارد داد  در زمينه ساخت </w:t>
      </w:r>
      <w:r w:rsidR="009334BF">
        <w:rPr>
          <w:rFonts w:cs="B Nazanin" w:hint="cs"/>
          <w:rtl/>
        </w:rPr>
        <w:t>ساير پمپ</w:t>
      </w:r>
      <w:r w:rsidR="009334BF">
        <w:rPr>
          <w:rFonts w:cs="B Nazanin"/>
          <w:rtl/>
        </w:rPr>
        <w:softHyphen/>
      </w:r>
      <w:r w:rsidR="009334BF">
        <w:rPr>
          <w:rFonts w:cs="B Nazanin" w:hint="cs"/>
          <w:rtl/>
        </w:rPr>
        <w:t xml:space="preserve">هاي </w:t>
      </w:r>
      <w:r w:rsidR="009334BF">
        <w:rPr>
          <w:rFonts w:cs="B Nazanin"/>
        </w:rPr>
        <w:t>API</w:t>
      </w:r>
      <w:r w:rsidR="0057415A">
        <w:rPr>
          <w:rFonts w:cs="B Nazanin"/>
        </w:rPr>
        <w:t>610</w:t>
      </w:r>
      <w:r w:rsidR="009334BF">
        <w:rPr>
          <w:rFonts w:cs="B Nazanin"/>
        </w:rPr>
        <w:t xml:space="preserve"> </w:t>
      </w:r>
      <w:r w:rsidR="009334BF">
        <w:rPr>
          <w:rFonts w:cs="B Nazanin" w:hint="cs"/>
          <w:rtl/>
        </w:rPr>
        <w:t xml:space="preserve"> </w:t>
      </w:r>
      <w:r w:rsidR="00212886">
        <w:rPr>
          <w:rFonts w:cs="B Nazanin" w:hint="cs"/>
          <w:rtl/>
        </w:rPr>
        <w:t xml:space="preserve">يا قطعات داخلي آنها </w:t>
      </w:r>
      <w:r w:rsidR="009334BF">
        <w:rPr>
          <w:rFonts w:cs="B Nazanin" w:hint="cs"/>
          <w:rtl/>
        </w:rPr>
        <w:t>حداكثر 60% امتياز بند 1 تعلق خوا</w:t>
      </w:r>
      <w:r w:rsidR="0057415A">
        <w:rPr>
          <w:rFonts w:cs="B Nazanin" w:hint="cs"/>
          <w:rtl/>
        </w:rPr>
        <w:t>ه</w:t>
      </w:r>
      <w:r w:rsidR="009334BF">
        <w:rPr>
          <w:rFonts w:cs="B Nazanin" w:hint="cs"/>
          <w:rtl/>
        </w:rPr>
        <w:t>د گرفت.</w:t>
      </w:r>
    </w:p>
    <w:p w:rsidR="00CA64F2" w:rsidRDefault="00CA64F2" w:rsidP="00CA64F2">
      <w:pPr>
        <w:pStyle w:val="ListParagraph"/>
        <w:numPr>
          <w:ilvl w:val="0"/>
          <w:numId w:val="4"/>
        </w:numPr>
        <w:ind w:left="337"/>
        <w:jc w:val="both"/>
        <w:rPr>
          <w:rFonts w:cs="B Nazanin"/>
        </w:rPr>
      </w:pPr>
      <w:r>
        <w:rPr>
          <w:rFonts w:cs="B Nazanin" w:hint="cs"/>
          <w:rtl/>
        </w:rPr>
        <w:t>براي قرارداد هاي ساخت ساير پمپ ها امتيازي تعلق نخواهد گرفت.</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9334BF" w:rsidRDefault="009334BF" w:rsidP="00E3092F">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511D14"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511D14"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334BF"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334BF"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511D14"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2315C3" w:rsidP="00A51C8A">
            <w:pPr>
              <w:pStyle w:val="ListParagraph"/>
              <w:ind w:left="0"/>
              <w:jc w:val="center"/>
              <w:rPr>
                <w:rFonts w:cs="B Titr"/>
                <w:b/>
                <w:bCs/>
                <w:sz w:val="24"/>
                <w:szCs w:val="24"/>
                <w:rtl/>
              </w:rPr>
            </w:pPr>
            <w:r>
              <w:rPr>
                <w:rFonts w:cs="B Titr"/>
                <w:b/>
                <w:bCs/>
                <w:sz w:val="24"/>
                <w:szCs w:val="24"/>
                <w:rtl/>
              </w:rPr>
              <w:fldChar w:fldCharType="begin"/>
            </w:r>
            <w:r w:rsidR="009334BF">
              <w:rPr>
                <w:rFonts w:cs="B Titr"/>
                <w:b/>
                <w:bCs/>
                <w:sz w:val="24"/>
                <w:szCs w:val="24"/>
                <w:rtl/>
              </w:rPr>
              <w:instrText xml:space="preserve"> </w:instrText>
            </w:r>
            <w:r w:rsidR="009334BF">
              <w:rPr>
                <w:rFonts w:cs="B Titr" w:hint="cs"/>
                <w:b/>
                <w:bCs/>
                <w:sz w:val="24"/>
                <w:szCs w:val="24"/>
                <w:rtl/>
              </w:rPr>
              <w:instrText>=</w:instrText>
            </w:r>
            <w:r w:rsidR="009334BF">
              <w:rPr>
                <w:rFonts w:cs="B Titr" w:hint="cs"/>
                <w:b/>
                <w:bCs/>
                <w:sz w:val="24"/>
                <w:szCs w:val="24"/>
              </w:rPr>
              <w:instrText>SUM(ABOVE</w:instrText>
            </w:r>
            <w:r w:rsidR="009334BF">
              <w:rPr>
                <w:rFonts w:cs="B Titr" w:hint="cs"/>
                <w:b/>
                <w:bCs/>
                <w:sz w:val="24"/>
                <w:szCs w:val="24"/>
                <w:rtl/>
              </w:rPr>
              <w:instrText>)</w:instrText>
            </w:r>
            <w:r w:rsidR="009334BF">
              <w:rPr>
                <w:rFonts w:cs="B Titr"/>
                <w:b/>
                <w:bCs/>
                <w:sz w:val="24"/>
                <w:szCs w:val="24"/>
                <w:rtl/>
              </w:rPr>
              <w:instrText xml:space="preserve"> </w:instrText>
            </w:r>
            <w:r>
              <w:rPr>
                <w:rFonts w:cs="B Titr"/>
                <w:b/>
                <w:bCs/>
                <w:sz w:val="24"/>
                <w:szCs w:val="24"/>
                <w:rtl/>
              </w:rPr>
              <w:fldChar w:fldCharType="separate"/>
            </w:r>
            <w:r w:rsidR="009334BF">
              <w:rPr>
                <w:rFonts w:cs="B Titr"/>
                <w:b/>
                <w:bCs/>
                <w:noProof/>
                <w:sz w:val="24"/>
                <w:szCs w:val="24"/>
                <w:rtl/>
              </w:rPr>
              <w:t>100</w:t>
            </w:r>
            <w:r>
              <w:rPr>
                <w:rFonts w:cs="B Titr"/>
                <w:b/>
                <w:bCs/>
                <w:sz w:val="24"/>
                <w:szCs w:val="24"/>
                <w:rtl/>
              </w:rPr>
              <w:fldChar w:fldCharType="end"/>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FB712C" w:rsidRDefault="00AB383D" w:rsidP="00B347FC">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tbl>
      <w:tblPr>
        <w:tblStyle w:val="TableGrid"/>
        <w:tblpPr w:leftFromText="180" w:rightFromText="180" w:vertAnchor="page" w:horzAnchor="margin" w:tblpXSpec="center" w:tblpY="2751"/>
        <w:tblOverlap w:val="never"/>
        <w:bidiVisual/>
        <w:tblW w:w="12616" w:type="dxa"/>
        <w:tblLayout w:type="fixed"/>
        <w:tblLook w:val="04A0" w:firstRow="1" w:lastRow="0" w:firstColumn="1" w:lastColumn="0" w:noHBand="0" w:noVBand="1"/>
      </w:tblPr>
      <w:tblGrid>
        <w:gridCol w:w="682"/>
        <w:gridCol w:w="2193"/>
        <w:gridCol w:w="567"/>
        <w:gridCol w:w="9174"/>
      </w:tblGrid>
      <w:tr w:rsidR="0057415A" w:rsidRPr="00672C25" w:rsidTr="0057415A">
        <w:tc>
          <w:tcPr>
            <w:tcW w:w="682" w:type="dxa"/>
            <w:shd w:val="clear" w:color="auto" w:fill="D9D9D9" w:themeFill="background1" w:themeFillShade="D9"/>
            <w:vAlign w:val="center"/>
          </w:tcPr>
          <w:p w:rsidR="0057415A" w:rsidRPr="0057415A" w:rsidRDefault="0057415A" w:rsidP="0057415A">
            <w:pPr>
              <w:ind w:left="-18"/>
              <w:jc w:val="center"/>
              <w:rPr>
                <w:rFonts w:cs="B Titr"/>
                <w:sz w:val="18"/>
                <w:szCs w:val="18"/>
              </w:rPr>
            </w:pPr>
            <w:r w:rsidRPr="0057415A">
              <w:rPr>
                <w:rFonts w:cs="B Titr" w:hint="cs"/>
                <w:sz w:val="18"/>
                <w:szCs w:val="18"/>
                <w:rtl/>
              </w:rPr>
              <w:lastRenderedPageBreak/>
              <w:t>رديف</w:t>
            </w:r>
          </w:p>
        </w:tc>
        <w:tc>
          <w:tcPr>
            <w:tcW w:w="2193" w:type="dxa"/>
            <w:shd w:val="clear" w:color="auto" w:fill="D9D9D9" w:themeFill="background1" w:themeFillShade="D9"/>
            <w:vAlign w:val="center"/>
          </w:tcPr>
          <w:p w:rsidR="0057415A" w:rsidRPr="0057415A" w:rsidRDefault="0057415A" w:rsidP="0057415A">
            <w:pPr>
              <w:ind w:left="-18"/>
              <w:jc w:val="center"/>
              <w:rPr>
                <w:rFonts w:cs="B Titr"/>
                <w:sz w:val="18"/>
                <w:szCs w:val="18"/>
              </w:rPr>
            </w:pPr>
            <w:r w:rsidRPr="0057415A">
              <w:rPr>
                <w:rFonts w:cs="B Titr" w:hint="cs"/>
                <w:sz w:val="18"/>
                <w:szCs w:val="18"/>
                <w:rtl/>
              </w:rPr>
              <w:t>عنوان</w:t>
            </w:r>
          </w:p>
        </w:tc>
        <w:tc>
          <w:tcPr>
            <w:tcW w:w="567" w:type="dxa"/>
            <w:shd w:val="clear" w:color="auto" w:fill="D9D9D9" w:themeFill="background1" w:themeFillShade="D9"/>
            <w:vAlign w:val="center"/>
          </w:tcPr>
          <w:p w:rsidR="0057415A" w:rsidRPr="0057415A" w:rsidRDefault="0057415A" w:rsidP="0057415A">
            <w:pPr>
              <w:ind w:left="-18"/>
              <w:jc w:val="center"/>
              <w:rPr>
                <w:rFonts w:cs="B Titr"/>
                <w:sz w:val="18"/>
                <w:szCs w:val="18"/>
                <w:rtl/>
              </w:rPr>
            </w:pPr>
            <w:r w:rsidRPr="0057415A">
              <w:rPr>
                <w:rFonts w:cs="B Titr" w:hint="cs"/>
                <w:sz w:val="18"/>
                <w:szCs w:val="18"/>
                <w:rtl/>
              </w:rPr>
              <w:t>امتياز</w:t>
            </w:r>
          </w:p>
        </w:tc>
        <w:tc>
          <w:tcPr>
            <w:tcW w:w="9174" w:type="dxa"/>
            <w:shd w:val="clear" w:color="auto" w:fill="D9D9D9" w:themeFill="background1" w:themeFillShade="D9"/>
            <w:vAlign w:val="center"/>
          </w:tcPr>
          <w:p w:rsidR="0057415A" w:rsidRPr="0057415A" w:rsidRDefault="0057415A" w:rsidP="0057415A">
            <w:pPr>
              <w:ind w:left="-18"/>
              <w:jc w:val="center"/>
              <w:rPr>
                <w:rFonts w:cs="B Titr"/>
                <w:sz w:val="18"/>
                <w:szCs w:val="18"/>
              </w:rPr>
            </w:pPr>
            <w:r w:rsidRPr="0057415A">
              <w:rPr>
                <w:rFonts w:cs="B Titr" w:hint="cs"/>
                <w:sz w:val="18"/>
                <w:szCs w:val="18"/>
                <w:rtl/>
              </w:rPr>
              <w:t>توضيحات</w:t>
            </w:r>
          </w:p>
        </w:tc>
      </w:tr>
      <w:tr w:rsidR="0057415A" w:rsidRPr="00672C25" w:rsidTr="0057415A">
        <w:trPr>
          <w:trHeight w:val="20"/>
        </w:trPr>
        <w:tc>
          <w:tcPr>
            <w:tcW w:w="682" w:type="dxa"/>
            <w:shd w:val="clear" w:color="auto" w:fill="D9D9D9" w:themeFill="background1" w:themeFillShade="D9"/>
            <w:vAlign w:val="center"/>
          </w:tcPr>
          <w:p w:rsidR="0057415A" w:rsidRPr="0057415A" w:rsidRDefault="0057415A" w:rsidP="0057415A">
            <w:pPr>
              <w:ind w:left="-18"/>
              <w:jc w:val="center"/>
              <w:rPr>
                <w:rFonts w:cs="B Nazanin"/>
                <w:b/>
                <w:bCs/>
              </w:rPr>
            </w:pPr>
            <w:r w:rsidRPr="0057415A">
              <w:rPr>
                <w:rFonts w:cs="B Nazanin" w:hint="cs"/>
                <w:b/>
                <w:bCs/>
                <w:rtl/>
              </w:rPr>
              <w:t>1</w:t>
            </w:r>
          </w:p>
        </w:tc>
        <w:tc>
          <w:tcPr>
            <w:tcW w:w="2193" w:type="dxa"/>
            <w:vAlign w:val="center"/>
          </w:tcPr>
          <w:p w:rsidR="0057415A" w:rsidRPr="0057415A" w:rsidRDefault="0057415A" w:rsidP="0057415A">
            <w:pPr>
              <w:ind w:left="-18"/>
              <w:jc w:val="center"/>
              <w:rPr>
                <w:rFonts w:cs="B Nazanin"/>
                <w:b/>
                <w:bCs/>
                <w:rtl/>
              </w:rPr>
            </w:pPr>
            <w:r w:rsidRPr="0057415A">
              <w:rPr>
                <w:rFonts w:cs="B Nazanin" w:hint="cs"/>
                <w:b/>
                <w:bCs/>
                <w:rtl/>
              </w:rPr>
              <w:t xml:space="preserve">تجهيزات لازم درپروسه ساخت </w:t>
            </w:r>
          </w:p>
          <w:p w:rsidR="0057415A" w:rsidRPr="0057415A" w:rsidRDefault="0057415A" w:rsidP="0057415A">
            <w:pPr>
              <w:ind w:left="-18"/>
              <w:jc w:val="center"/>
              <w:rPr>
                <w:rFonts w:cs="B Nazanin"/>
                <w:b/>
                <w:bCs/>
              </w:rPr>
            </w:pPr>
            <w:r w:rsidRPr="0057415A">
              <w:rPr>
                <w:rFonts w:cs="B Nazanin" w:hint="cs"/>
                <w:b/>
                <w:bCs/>
                <w:rtl/>
              </w:rPr>
              <w:t xml:space="preserve">( بر مبناي استاندارد </w:t>
            </w:r>
            <w:r w:rsidRPr="0057415A">
              <w:rPr>
                <w:rFonts w:asciiTheme="majorBidi" w:hAnsiTheme="majorBidi" w:cs="B Nazanin"/>
                <w:b/>
                <w:bCs/>
              </w:rPr>
              <w:t>API 610</w:t>
            </w:r>
            <w:r w:rsidRPr="0057415A">
              <w:rPr>
                <w:rFonts w:cs="B Nazanin" w:hint="cs"/>
                <w:b/>
                <w:bCs/>
                <w:rtl/>
              </w:rPr>
              <w:t>)</w:t>
            </w:r>
          </w:p>
        </w:tc>
        <w:tc>
          <w:tcPr>
            <w:tcW w:w="567" w:type="dxa"/>
            <w:vAlign w:val="center"/>
          </w:tcPr>
          <w:p w:rsidR="0057415A" w:rsidRPr="0057415A" w:rsidRDefault="0057415A" w:rsidP="0057415A">
            <w:pPr>
              <w:ind w:left="-18"/>
              <w:jc w:val="center"/>
              <w:rPr>
                <w:rFonts w:cs="B Nazanin"/>
                <w:b/>
                <w:bCs/>
              </w:rPr>
            </w:pPr>
            <w:r w:rsidRPr="0057415A">
              <w:rPr>
                <w:rFonts w:cs="B Nazanin" w:hint="cs"/>
                <w:b/>
                <w:bCs/>
                <w:rtl/>
              </w:rPr>
              <w:t>40</w:t>
            </w:r>
          </w:p>
        </w:tc>
        <w:tc>
          <w:tcPr>
            <w:tcW w:w="9174" w:type="dxa"/>
            <w:vAlign w:val="center"/>
          </w:tcPr>
          <w:p w:rsidR="0057415A" w:rsidRPr="0057415A" w:rsidRDefault="0057415A" w:rsidP="0057415A">
            <w:pPr>
              <w:pStyle w:val="FootnoteText"/>
              <w:rPr>
                <w:rFonts w:cs="B Nazanin"/>
                <w:b/>
                <w:bCs/>
                <w:sz w:val="22"/>
                <w:szCs w:val="22"/>
              </w:rPr>
            </w:pPr>
            <w:r w:rsidRPr="0057415A">
              <w:rPr>
                <w:rFonts w:cs="B Nazanin" w:hint="cs"/>
                <w:b/>
                <w:bCs/>
                <w:sz w:val="22"/>
                <w:szCs w:val="22"/>
                <w:rtl/>
              </w:rPr>
              <w:t xml:space="preserve">دستگاه ابعاد برداري </w:t>
            </w:r>
            <w:r w:rsidRPr="0057415A">
              <w:rPr>
                <w:rFonts w:cs="B Nazanin"/>
                <w:b/>
                <w:bCs/>
                <w:sz w:val="22"/>
                <w:szCs w:val="22"/>
              </w:rPr>
              <w:t>CMM</w:t>
            </w:r>
            <w:r w:rsidRPr="0057415A">
              <w:rPr>
                <w:rFonts w:cs="B Nazanin" w:hint="cs"/>
                <w:b/>
                <w:bCs/>
                <w:sz w:val="22"/>
                <w:szCs w:val="22"/>
                <w:rtl/>
              </w:rPr>
              <w:t xml:space="preserve"> :   12 امتياز       </w:t>
            </w:r>
          </w:p>
          <w:p w:rsidR="0057415A" w:rsidRPr="0057415A" w:rsidRDefault="0057415A" w:rsidP="0057415A">
            <w:pPr>
              <w:pStyle w:val="FootnoteText"/>
              <w:rPr>
                <w:rFonts w:cs="B Nazanin"/>
                <w:b/>
                <w:bCs/>
                <w:sz w:val="22"/>
                <w:szCs w:val="22"/>
              </w:rPr>
            </w:pPr>
            <w:r w:rsidRPr="0057415A">
              <w:rPr>
                <w:rFonts w:cs="B Nazanin" w:hint="cs"/>
                <w:b/>
                <w:bCs/>
                <w:sz w:val="22"/>
                <w:szCs w:val="22"/>
                <w:rtl/>
              </w:rPr>
              <w:t xml:space="preserve">تجهيزات ساخت شامل دستگاه تراش و فرزكاري </w:t>
            </w:r>
            <w:r w:rsidRPr="0057415A">
              <w:rPr>
                <w:rFonts w:cs="B Nazanin"/>
                <w:b/>
                <w:bCs/>
                <w:sz w:val="22"/>
                <w:szCs w:val="22"/>
              </w:rPr>
              <w:t>CNC</w:t>
            </w:r>
            <w:r w:rsidRPr="0057415A">
              <w:rPr>
                <w:rFonts w:cs="B Nazanin" w:hint="cs"/>
                <w:b/>
                <w:bCs/>
                <w:sz w:val="22"/>
                <w:szCs w:val="22"/>
                <w:rtl/>
              </w:rPr>
              <w:t xml:space="preserve"> : 10 امتياز                                </w:t>
            </w:r>
          </w:p>
          <w:p w:rsidR="0057415A" w:rsidRPr="0057415A" w:rsidRDefault="0057415A" w:rsidP="0057415A">
            <w:pPr>
              <w:pStyle w:val="FootnoteText"/>
              <w:rPr>
                <w:rFonts w:cs="B Nazanin"/>
                <w:b/>
                <w:bCs/>
                <w:sz w:val="22"/>
                <w:szCs w:val="22"/>
              </w:rPr>
            </w:pPr>
            <w:r w:rsidRPr="0057415A">
              <w:rPr>
                <w:rFonts w:cs="B Nazanin" w:hint="cs"/>
                <w:b/>
                <w:bCs/>
                <w:sz w:val="22"/>
                <w:szCs w:val="22"/>
                <w:rtl/>
              </w:rPr>
              <w:t xml:space="preserve">دستگاه بورينگ : 5 امتياز                                                                             </w:t>
            </w:r>
          </w:p>
          <w:p w:rsidR="0057415A" w:rsidRPr="0057415A" w:rsidRDefault="0057415A" w:rsidP="0057415A">
            <w:pPr>
              <w:pStyle w:val="FootnoteText"/>
              <w:rPr>
                <w:rFonts w:cs="B Nazanin"/>
                <w:b/>
                <w:bCs/>
                <w:sz w:val="22"/>
                <w:szCs w:val="22"/>
              </w:rPr>
            </w:pPr>
            <w:r w:rsidRPr="0057415A">
              <w:rPr>
                <w:rFonts w:cs="B Nazanin" w:hint="cs"/>
                <w:b/>
                <w:bCs/>
                <w:sz w:val="22"/>
                <w:szCs w:val="22"/>
                <w:rtl/>
              </w:rPr>
              <w:t xml:space="preserve">دستگاه بالانس ديناميكي : 8 امتياز                                                                             </w:t>
            </w:r>
          </w:p>
          <w:p w:rsidR="0057415A" w:rsidRPr="0057415A" w:rsidRDefault="0057415A" w:rsidP="0057415A">
            <w:pPr>
              <w:pStyle w:val="FootnoteText"/>
              <w:rPr>
                <w:rFonts w:cs="B Nazanin"/>
                <w:b/>
                <w:bCs/>
                <w:sz w:val="22"/>
                <w:szCs w:val="22"/>
                <w:rtl/>
              </w:rPr>
            </w:pPr>
            <w:r w:rsidRPr="0057415A">
              <w:rPr>
                <w:rFonts w:cs="B Nazanin" w:hint="cs"/>
                <w:b/>
                <w:bCs/>
                <w:sz w:val="22"/>
                <w:szCs w:val="22"/>
                <w:rtl/>
              </w:rPr>
              <w:t xml:space="preserve">كارگاه عمليات حرارتي : 5 امتياز                                                                            </w:t>
            </w:r>
          </w:p>
        </w:tc>
      </w:tr>
      <w:tr w:rsidR="0057415A" w:rsidRPr="00672C25" w:rsidTr="0057415A">
        <w:trPr>
          <w:trHeight w:val="20"/>
        </w:trPr>
        <w:tc>
          <w:tcPr>
            <w:tcW w:w="682" w:type="dxa"/>
            <w:shd w:val="clear" w:color="auto" w:fill="D9D9D9" w:themeFill="background1" w:themeFillShade="D9"/>
            <w:vAlign w:val="center"/>
          </w:tcPr>
          <w:p w:rsidR="0057415A" w:rsidRPr="0057415A" w:rsidRDefault="0057415A" w:rsidP="0057415A">
            <w:pPr>
              <w:ind w:left="-18"/>
              <w:jc w:val="center"/>
              <w:rPr>
                <w:rFonts w:cs="B Nazanin"/>
                <w:b/>
                <w:bCs/>
              </w:rPr>
            </w:pPr>
            <w:r w:rsidRPr="0057415A">
              <w:rPr>
                <w:rFonts w:cs="B Nazanin" w:hint="cs"/>
                <w:b/>
                <w:bCs/>
                <w:rtl/>
              </w:rPr>
              <w:t>2</w:t>
            </w:r>
          </w:p>
        </w:tc>
        <w:tc>
          <w:tcPr>
            <w:tcW w:w="2193" w:type="dxa"/>
            <w:vAlign w:val="center"/>
          </w:tcPr>
          <w:p w:rsidR="0057415A" w:rsidRPr="0057415A" w:rsidRDefault="0057415A" w:rsidP="0057415A">
            <w:pPr>
              <w:ind w:left="-18"/>
              <w:jc w:val="center"/>
              <w:rPr>
                <w:rFonts w:cs="B Nazanin"/>
                <w:b/>
                <w:bCs/>
                <w:rtl/>
              </w:rPr>
            </w:pPr>
            <w:r w:rsidRPr="0057415A">
              <w:rPr>
                <w:rFonts w:cs="B Nazanin" w:hint="cs"/>
                <w:b/>
                <w:bCs/>
                <w:rtl/>
              </w:rPr>
              <w:t>تجهيزات انجام تست كارخانه‌اي</w:t>
            </w:r>
          </w:p>
          <w:p w:rsidR="0057415A" w:rsidRPr="0057415A" w:rsidRDefault="0057415A" w:rsidP="0057415A">
            <w:pPr>
              <w:ind w:left="-18"/>
              <w:jc w:val="center"/>
              <w:rPr>
                <w:rFonts w:cs="B Nazanin"/>
                <w:b/>
                <w:bCs/>
              </w:rPr>
            </w:pPr>
            <w:r w:rsidRPr="0057415A">
              <w:rPr>
                <w:rFonts w:cs="B Nazanin" w:hint="cs"/>
                <w:b/>
                <w:bCs/>
                <w:rtl/>
              </w:rPr>
              <w:t xml:space="preserve">( بر مبناي استاندارد </w:t>
            </w:r>
            <w:r w:rsidRPr="0057415A">
              <w:rPr>
                <w:rFonts w:asciiTheme="majorBidi" w:hAnsiTheme="majorBidi" w:cs="B Nazanin"/>
                <w:b/>
                <w:bCs/>
              </w:rPr>
              <w:t>API 610</w:t>
            </w:r>
            <w:r w:rsidRPr="0057415A">
              <w:rPr>
                <w:rFonts w:cs="B Nazanin" w:hint="cs"/>
                <w:b/>
                <w:bCs/>
                <w:rtl/>
              </w:rPr>
              <w:t>)</w:t>
            </w:r>
          </w:p>
        </w:tc>
        <w:tc>
          <w:tcPr>
            <w:tcW w:w="567" w:type="dxa"/>
            <w:vAlign w:val="center"/>
          </w:tcPr>
          <w:p w:rsidR="0057415A" w:rsidRPr="0057415A" w:rsidRDefault="0057415A" w:rsidP="0057415A">
            <w:pPr>
              <w:ind w:left="-18"/>
              <w:jc w:val="center"/>
              <w:rPr>
                <w:rFonts w:cs="B Nazanin"/>
                <w:b/>
                <w:bCs/>
              </w:rPr>
            </w:pPr>
            <w:r w:rsidRPr="0057415A">
              <w:rPr>
                <w:rFonts w:cs="B Nazanin" w:hint="cs"/>
                <w:b/>
                <w:bCs/>
                <w:rtl/>
              </w:rPr>
              <w:t>50</w:t>
            </w:r>
          </w:p>
        </w:tc>
        <w:tc>
          <w:tcPr>
            <w:tcW w:w="9174" w:type="dxa"/>
            <w:vAlign w:val="center"/>
          </w:tcPr>
          <w:p w:rsidR="0057415A" w:rsidRPr="0057415A" w:rsidRDefault="0057415A" w:rsidP="0057415A">
            <w:pPr>
              <w:pStyle w:val="FootnoteText"/>
              <w:jc w:val="lowKashida"/>
              <w:rPr>
                <w:rFonts w:cs="B Nazanin"/>
                <w:b/>
                <w:bCs/>
                <w:sz w:val="22"/>
                <w:szCs w:val="22"/>
              </w:rPr>
            </w:pPr>
            <w:r w:rsidRPr="0057415A">
              <w:rPr>
                <w:rFonts w:cs="B Nazanin" w:hint="cs"/>
                <w:b/>
                <w:bCs/>
                <w:sz w:val="22"/>
                <w:szCs w:val="22"/>
                <w:rtl/>
              </w:rPr>
              <w:t xml:space="preserve">اين تست شامل تستهاي كارايي مكانيكي، عملكردي ، اندازه گيري دما و سطح ارتعاشات ياتاقانها بوده و بايد مجهز به تجهيزات پايش دما، فشار ، دبي و ارتعاشات باشد. </w:t>
            </w:r>
          </w:p>
        </w:tc>
      </w:tr>
      <w:tr w:rsidR="0057415A" w:rsidRPr="00672C25" w:rsidTr="0057415A">
        <w:trPr>
          <w:trHeight w:val="20"/>
        </w:trPr>
        <w:tc>
          <w:tcPr>
            <w:tcW w:w="682" w:type="dxa"/>
            <w:shd w:val="clear" w:color="auto" w:fill="D9D9D9" w:themeFill="background1" w:themeFillShade="D9"/>
            <w:vAlign w:val="center"/>
          </w:tcPr>
          <w:p w:rsidR="0057415A" w:rsidRPr="0057415A" w:rsidRDefault="0057415A" w:rsidP="0057415A">
            <w:pPr>
              <w:ind w:left="-18"/>
              <w:jc w:val="center"/>
              <w:rPr>
                <w:rFonts w:cs="B Nazanin"/>
                <w:b/>
                <w:bCs/>
              </w:rPr>
            </w:pPr>
            <w:r w:rsidRPr="0057415A">
              <w:rPr>
                <w:rFonts w:cs="B Nazanin" w:hint="cs"/>
                <w:b/>
                <w:bCs/>
                <w:rtl/>
              </w:rPr>
              <w:t>4</w:t>
            </w:r>
          </w:p>
        </w:tc>
        <w:tc>
          <w:tcPr>
            <w:tcW w:w="2193" w:type="dxa"/>
            <w:vAlign w:val="center"/>
          </w:tcPr>
          <w:p w:rsidR="0057415A" w:rsidRPr="0057415A" w:rsidRDefault="0057415A" w:rsidP="0057415A">
            <w:pPr>
              <w:ind w:left="-18"/>
              <w:jc w:val="center"/>
              <w:rPr>
                <w:rFonts w:cs="B Nazanin"/>
                <w:b/>
                <w:bCs/>
              </w:rPr>
            </w:pPr>
            <w:r w:rsidRPr="0057415A">
              <w:rPr>
                <w:rFonts w:cs="B Nazanin" w:hint="cs"/>
                <w:b/>
                <w:bCs/>
                <w:rtl/>
              </w:rPr>
              <w:t>آزمايشگاه آناليز كيفيت مواد و متالوگرافي</w:t>
            </w:r>
          </w:p>
        </w:tc>
        <w:tc>
          <w:tcPr>
            <w:tcW w:w="567" w:type="dxa"/>
            <w:vAlign w:val="center"/>
          </w:tcPr>
          <w:p w:rsidR="0057415A" w:rsidRPr="0057415A" w:rsidRDefault="0057415A" w:rsidP="0057415A">
            <w:pPr>
              <w:ind w:left="-18"/>
              <w:jc w:val="center"/>
              <w:rPr>
                <w:rFonts w:cs="B Nazanin"/>
                <w:b/>
                <w:bCs/>
              </w:rPr>
            </w:pPr>
            <w:r w:rsidRPr="0057415A">
              <w:rPr>
                <w:rFonts w:cs="B Nazanin" w:hint="cs"/>
                <w:b/>
                <w:bCs/>
                <w:rtl/>
              </w:rPr>
              <w:t>10</w:t>
            </w:r>
          </w:p>
        </w:tc>
        <w:tc>
          <w:tcPr>
            <w:tcW w:w="9174" w:type="dxa"/>
            <w:vAlign w:val="center"/>
          </w:tcPr>
          <w:p w:rsidR="0057415A" w:rsidRPr="0057415A" w:rsidRDefault="0057415A" w:rsidP="0057415A">
            <w:pPr>
              <w:pStyle w:val="FootnoteText"/>
              <w:rPr>
                <w:rFonts w:cs="B Nazanin"/>
                <w:b/>
                <w:bCs/>
                <w:sz w:val="22"/>
                <w:szCs w:val="22"/>
                <w:rtl/>
              </w:rPr>
            </w:pPr>
            <w:r w:rsidRPr="0057415A">
              <w:rPr>
                <w:rFonts w:cs="B Nazanin" w:hint="cs"/>
                <w:b/>
                <w:bCs/>
                <w:sz w:val="22"/>
                <w:szCs w:val="22"/>
                <w:rtl/>
              </w:rPr>
              <w:t>آزمايشگاه مجهز  به تجهيزات اندازه گيري شامل دستگاه ابعاد برداري با دقت</w:t>
            </w:r>
            <w:r w:rsidRPr="0057415A">
              <w:rPr>
                <w:rFonts w:cs="B Nazanin"/>
                <w:b/>
                <w:bCs/>
                <w:sz w:val="22"/>
                <w:szCs w:val="22"/>
              </w:rPr>
              <w:t xml:space="preserve"> 3</w:t>
            </w:r>
            <w:r w:rsidRPr="0057415A">
              <w:rPr>
                <w:rFonts w:cs="B Nazanin" w:hint="cs"/>
                <w:b/>
                <w:bCs/>
                <w:sz w:val="22"/>
                <w:szCs w:val="22"/>
                <w:rtl/>
              </w:rPr>
              <w:t xml:space="preserve"> ميكرون، دستگاه سختي سنج و دستگاه صافي سنج  :2 امتياز</w:t>
            </w:r>
          </w:p>
          <w:p w:rsidR="0057415A" w:rsidRPr="0057415A" w:rsidRDefault="0057415A" w:rsidP="0057415A">
            <w:pPr>
              <w:pStyle w:val="FootnoteText"/>
              <w:rPr>
                <w:rFonts w:cs="B Nazanin"/>
                <w:b/>
                <w:bCs/>
                <w:sz w:val="22"/>
                <w:szCs w:val="22"/>
                <w:rtl/>
              </w:rPr>
            </w:pPr>
            <w:r w:rsidRPr="0057415A">
              <w:rPr>
                <w:rFonts w:cs="B Nazanin" w:hint="cs"/>
                <w:b/>
                <w:bCs/>
                <w:sz w:val="22"/>
                <w:szCs w:val="22"/>
                <w:rtl/>
              </w:rPr>
              <w:t>آزمايشگاه متالوگرافي جهت شناسايي ساختار و آناليز متريال ساخت قطعات:2 امتياز</w:t>
            </w:r>
          </w:p>
          <w:p w:rsidR="0057415A" w:rsidRPr="0057415A" w:rsidRDefault="0057415A" w:rsidP="0057415A">
            <w:pPr>
              <w:pStyle w:val="FootnoteText"/>
              <w:rPr>
                <w:rFonts w:cs="B Nazanin"/>
                <w:b/>
                <w:bCs/>
                <w:sz w:val="22"/>
                <w:szCs w:val="22"/>
              </w:rPr>
            </w:pPr>
            <w:r w:rsidRPr="0057415A">
              <w:rPr>
                <w:rFonts w:cs="B Nazanin" w:hint="cs"/>
                <w:b/>
                <w:bCs/>
                <w:sz w:val="22"/>
                <w:szCs w:val="22"/>
                <w:rtl/>
              </w:rPr>
              <w:t>دستگاه ميكروسكوپ الكتروني روبشي(</w:t>
            </w:r>
            <w:r w:rsidRPr="0057415A">
              <w:rPr>
                <w:rFonts w:cs="B Nazanin"/>
                <w:b/>
                <w:bCs/>
                <w:sz w:val="22"/>
                <w:szCs w:val="22"/>
              </w:rPr>
              <w:t>SEM</w:t>
            </w:r>
            <w:r w:rsidRPr="0057415A">
              <w:rPr>
                <w:rFonts w:cs="B Nazanin" w:hint="cs"/>
                <w:b/>
                <w:bCs/>
                <w:sz w:val="22"/>
                <w:szCs w:val="22"/>
                <w:rtl/>
              </w:rPr>
              <w:t>) يا  الكتروني عبوري(</w:t>
            </w:r>
            <w:r w:rsidRPr="0057415A">
              <w:rPr>
                <w:rFonts w:cs="B Nazanin"/>
                <w:b/>
                <w:bCs/>
                <w:sz w:val="22"/>
                <w:szCs w:val="22"/>
              </w:rPr>
              <w:t>TEM</w:t>
            </w:r>
            <w:r w:rsidRPr="0057415A">
              <w:rPr>
                <w:rFonts w:cs="B Nazanin" w:hint="cs"/>
                <w:b/>
                <w:bCs/>
                <w:sz w:val="22"/>
                <w:szCs w:val="22"/>
                <w:rtl/>
              </w:rPr>
              <w:t>): 2 امتياز</w:t>
            </w:r>
          </w:p>
          <w:p w:rsidR="0057415A" w:rsidRPr="0057415A" w:rsidRDefault="0057415A" w:rsidP="0057415A">
            <w:pPr>
              <w:pStyle w:val="FootnoteText"/>
              <w:rPr>
                <w:rFonts w:cs="B Nazanin"/>
                <w:b/>
                <w:bCs/>
                <w:sz w:val="22"/>
                <w:szCs w:val="22"/>
              </w:rPr>
            </w:pPr>
            <w:r w:rsidRPr="0057415A">
              <w:rPr>
                <w:rFonts w:cs="B Nazanin" w:hint="cs"/>
                <w:b/>
                <w:bCs/>
                <w:sz w:val="22"/>
                <w:szCs w:val="22"/>
                <w:rtl/>
              </w:rPr>
              <w:t xml:space="preserve"> دستگاه ارزيابي تركيب شيميايي قطعه(</w:t>
            </w:r>
            <w:r w:rsidRPr="0057415A">
              <w:rPr>
                <w:rFonts w:cs="B Nazanin"/>
                <w:b/>
                <w:bCs/>
                <w:sz w:val="22"/>
                <w:szCs w:val="22"/>
              </w:rPr>
              <w:t>XRF</w:t>
            </w:r>
            <w:r w:rsidRPr="0057415A">
              <w:rPr>
                <w:rFonts w:cs="B Nazanin" w:hint="cs"/>
                <w:b/>
                <w:bCs/>
                <w:sz w:val="22"/>
                <w:szCs w:val="22"/>
                <w:rtl/>
              </w:rPr>
              <w:t>) : 2 امتياز</w:t>
            </w:r>
          </w:p>
          <w:p w:rsidR="0057415A" w:rsidRPr="0057415A" w:rsidRDefault="0057415A" w:rsidP="0057415A">
            <w:pPr>
              <w:pStyle w:val="FootnoteText"/>
              <w:rPr>
                <w:rFonts w:cs="B Nazanin"/>
                <w:b/>
                <w:bCs/>
                <w:sz w:val="22"/>
                <w:szCs w:val="22"/>
                <w:rtl/>
              </w:rPr>
            </w:pPr>
            <w:r w:rsidRPr="0057415A">
              <w:rPr>
                <w:rFonts w:cs="B Nazanin" w:hint="cs"/>
                <w:b/>
                <w:bCs/>
                <w:sz w:val="22"/>
                <w:szCs w:val="22"/>
                <w:rtl/>
              </w:rPr>
              <w:t>دستگاه تست راديوگرافي و اولتراسونيك:  2 امتياز</w:t>
            </w:r>
          </w:p>
        </w:tc>
      </w:tr>
    </w:tbl>
    <w:p w:rsidR="00860C1E" w:rsidRDefault="00860C1E" w:rsidP="006B0293">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xml:space="preserve">: </w:t>
      </w:r>
      <w:r w:rsidR="009334BF">
        <w:rPr>
          <w:rFonts w:cs="B Titr" w:hint="cs"/>
          <w:b/>
          <w:bCs/>
          <w:sz w:val="24"/>
          <w:szCs w:val="24"/>
          <w:rtl/>
        </w:rPr>
        <w:t>توان تجهيزاتي</w:t>
      </w:r>
    </w:p>
    <w:p w:rsidR="00E83196" w:rsidRDefault="00E83196" w:rsidP="009334BF">
      <w:pPr>
        <w:ind w:left="360"/>
        <w:rPr>
          <w:rFonts w:cs="B Zar"/>
          <w:b/>
          <w:bCs/>
          <w:sz w:val="24"/>
          <w:szCs w:val="24"/>
          <w:rtl/>
        </w:rPr>
      </w:pPr>
    </w:p>
    <w:p w:rsidR="00E83196" w:rsidRDefault="00E83196" w:rsidP="009334BF">
      <w:pPr>
        <w:ind w:left="360"/>
        <w:rPr>
          <w:rFonts w:cs="B Zar"/>
          <w:b/>
          <w:bCs/>
          <w:sz w:val="24"/>
          <w:szCs w:val="24"/>
          <w:rtl/>
        </w:rPr>
      </w:pPr>
    </w:p>
    <w:p w:rsidR="00E83196" w:rsidRDefault="00E83196" w:rsidP="009334BF">
      <w:pPr>
        <w:ind w:left="360"/>
        <w:rPr>
          <w:rFonts w:cs="B Zar"/>
          <w:b/>
          <w:bCs/>
          <w:sz w:val="24"/>
          <w:szCs w:val="24"/>
          <w:rtl/>
        </w:rPr>
      </w:pPr>
    </w:p>
    <w:p w:rsidR="00E83196" w:rsidRDefault="00E83196" w:rsidP="009334BF">
      <w:pPr>
        <w:ind w:left="360"/>
        <w:rPr>
          <w:rFonts w:cs="B Zar"/>
          <w:b/>
          <w:bCs/>
          <w:sz w:val="24"/>
          <w:szCs w:val="24"/>
          <w:rtl/>
        </w:rPr>
      </w:pPr>
    </w:p>
    <w:p w:rsidR="00E83196" w:rsidRDefault="00E83196" w:rsidP="009334BF">
      <w:pPr>
        <w:ind w:left="360"/>
        <w:rPr>
          <w:rFonts w:cs="B Zar"/>
          <w:b/>
          <w:bCs/>
          <w:sz w:val="24"/>
          <w:szCs w:val="24"/>
          <w:rtl/>
        </w:rPr>
      </w:pPr>
    </w:p>
    <w:p w:rsidR="00E83196" w:rsidRDefault="00E83196" w:rsidP="009334BF">
      <w:pPr>
        <w:ind w:left="360"/>
        <w:rPr>
          <w:rFonts w:cs="B Zar"/>
          <w:b/>
          <w:bCs/>
          <w:sz w:val="24"/>
          <w:szCs w:val="24"/>
          <w:rtl/>
        </w:rPr>
      </w:pPr>
    </w:p>
    <w:p w:rsidR="003A28D0" w:rsidRDefault="003A28D0" w:rsidP="003A28D0">
      <w:pPr>
        <w:ind w:left="720"/>
        <w:rPr>
          <w:rFonts w:cs="B Zar"/>
          <w:b/>
          <w:bCs/>
          <w:sz w:val="24"/>
          <w:szCs w:val="24"/>
          <w:rtl/>
        </w:rPr>
      </w:pPr>
    </w:p>
    <w:p w:rsidR="0057415A" w:rsidRDefault="0057415A" w:rsidP="0057415A">
      <w:pPr>
        <w:rPr>
          <w:rFonts w:cs="B Zar"/>
          <w:b/>
          <w:bCs/>
          <w:sz w:val="24"/>
          <w:szCs w:val="24"/>
          <w:rtl/>
        </w:rPr>
      </w:pPr>
    </w:p>
    <w:p w:rsidR="00527D3C" w:rsidRDefault="00527D3C" w:rsidP="0057415A">
      <w:pPr>
        <w:pStyle w:val="ListParagraph"/>
        <w:numPr>
          <w:ilvl w:val="0"/>
          <w:numId w:val="13"/>
        </w:numPr>
        <w:rPr>
          <w:rFonts w:cs="B Zar"/>
          <w:b/>
          <w:bCs/>
          <w:sz w:val="18"/>
          <w:szCs w:val="18"/>
        </w:rPr>
      </w:pPr>
      <w:r w:rsidRPr="0057415A">
        <w:rPr>
          <w:rFonts w:cs="B Zar" w:hint="cs"/>
          <w:b/>
          <w:bCs/>
          <w:sz w:val="18"/>
          <w:szCs w:val="18"/>
          <w:rtl/>
        </w:rPr>
        <w:t>امتياز اين قسمت مطابق جدول فوق و براساس اظهارات مناقصه</w:t>
      </w:r>
      <w:r w:rsidRPr="0057415A">
        <w:rPr>
          <w:rFonts w:cs="B Zar"/>
          <w:b/>
          <w:bCs/>
          <w:sz w:val="18"/>
          <w:szCs w:val="18"/>
          <w:rtl/>
        </w:rPr>
        <w:softHyphen/>
      </w:r>
      <w:r w:rsidRPr="0057415A">
        <w:rPr>
          <w:rFonts w:cs="B Zar" w:hint="cs"/>
          <w:b/>
          <w:bCs/>
          <w:sz w:val="18"/>
          <w:szCs w:val="18"/>
          <w:rtl/>
        </w:rPr>
        <w:t>گر و پس از تاييد توسط واحد متقاضي تعلق خواهد گرفت.</w:t>
      </w:r>
    </w:p>
    <w:p w:rsidR="0057415A" w:rsidRPr="0057415A" w:rsidRDefault="0057415A" w:rsidP="0057415A">
      <w:pPr>
        <w:rPr>
          <w:rFonts w:cs="B Zar"/>
          <w:b/>
          <w:bCs/>
          <w:sz w:val="18"/>
          <w:szCs w:val="18"/>
        </w:rPr>
      </w:pPr>
    </w:p>
    <w:p w:rsidR="00860C1E" w:rsidRDefault="00860C1E" w:rsidP="00860C1E">
      <w:pPr>
        <w:ind w:left="360"/>
        <w:rPr>
          <w:rFonts w:ascii="BZarBold" w:cs="B Nazanin"/>
          <w:b/>
          <w:bCs/>
          <w:sz w:val="24"/>
          <w:szCs w:val="24"/>
          <w:rtl/>
        </w:rPr>
      </w:pPr>
      <w:r w:rsidRPr="00522AA0">
        <w:rPr>
          <w:rFonts w:cs="B Titr" w:hint="cs"/>
          <w:rtl/>
        </w:rPr>
        <w:t xml:space="preserve">امضاء و مهر </w:t>
      </w:r>
      <w:r w:rsidR="00E3092F">
        <w:rPr>
          <w:rFonts w:cs="B Titr" w:hint="cs"/>
          <w:rtl/>
        </w:rPr>
        <w:t>توليد كننده</w:t>
      </w:r>
      <w:r w:rsidRPr="00522AA0">
        <w:rPr>
          <w:rFonts w:cs="B Titr" w:hint="cs"/>
          <w:rtl/>
        </w:rPr>
        <w:t>:</w:t>
      </w:r>
    </w:p>
    <w:sectPr w:rsidR="00860C1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10" w:rsidRDefault="00222110" w:rsidP="007170AF">
      <w:pPr>
        <w:spacing w:after="0" w:line="240" w:lineRule="auto"/>
      </w:pPr>
      <w:r>
        <w:separator/>
      </w:r>
    </w:p>
  </w:endnote>
  <w:endnote w:type="continuationSeparator" w:id="0">
    <w:p w:rsidR="00222110" w:rsidRDefault="00222110"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61630"/>
      <w:docPartObj>
        <w:docPartGallery w:val="Page Numbers (Bottom of Page)"/>
        <w:docPartUnique/>
      </w:docPartObj>
    </w:sdtPr>
    <w:sdtEndPr/>
    <w:sdtContent>
      <w:p w:rsidR="0057415A" w:rsidRDefault="00484BE1">
        <w:pPr>
          <w:pStyle w:val="Footer"/>
          <w:jc w:val="center"/>
        </w:pPr>
        <w:r>
          <w:rPr>
            <w:noProof/>
          </w:rPr>
          <w:fldChar w:fldCharType="begin"/>
        </w:r>
        <w:r>
          <w:rPr>
            <w:noProof/>
          </w:rPr>
          <w:instrText xml:space="preserve"> PAGE   \* MERGEFORMAT </w:instrText>
        </w:r>
        <w:r>
          <w:rPr>
            <w:noProof/>
          </w:rPr>
          <w:fldChar w:fldCharType="separate"/>
        </w:r>
        <w:r w:rsidR="001E5254">
          <w:rPr>
            <w:noProof/>
            <w:rtl/>
          </w:rPr>
          <w:t>10</w:t>
        </w:r>
        <w:r>
          <w:rPr>
            <w:noProof/>
          </w:rPr>
          <w:fldChar w:fldCharType="end"/>
        </w:r>
      </w:p>
    </w:sdtContent>
  </w:sdt>
  <w:p w:rsidR="0057415A" w:rsidRDefault="0057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10" w:rsidRDefault="00222110" w:rsidP="007170AF">
      <w:pPr>
        <w:spacing w:after="0" w:line="240" w:lineRule="auto"/>
      </w:pPr>
      <w:r>
        <w:separator/>
      </w:r>
    </w:p>
  </w:footnote>
  <w:footnote w:type="continuationSeparator" w:id="0">
    <w:p w:rsidR="00222110" w:rsidRDefault="00222110"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5A" w:rsidRDefault="00222110">
    <w:pPr>
      <w:pStyle w:val="Header"/>
    </w:pPr>
    <w:r>
      <w:rPr>
        <w:noProof/>
      </w:rPr>
      <w:pict>
        <v:roundrect id="_x0000_s2054" style="position:absolute;left:0;text-align:left;margin-left:1.75pt;margin-top:-4.15pt;width:738.75pt;height:44.15pt;z-index:251658240" arcsize="10923f">
          <v:textbox style="mso-next-textbox:#_x0000_s2054">
            <w:txbxContent>
              <w:p w:rsidR="0057415A" w:rsidRPr="00B347FC" w:rsidRDefault="0057415A" w:rsidP="00511D14">
                <w:pPr>
                  <w:jc w:val="center"/>
                  <w:rPr>
                    <w:rFonts w:cs="B Titr"/>
                    <w:sz w:val="28"/>
                    <w:szCs w:val="28"/>
                    <w:rtl/>
                  </w:rPr>
                </w:pPr>
                <w:r w:rsidRPr="00B347FC">
                  <w:rPr>
                    <w:rFonts w:cs="B Titr" w:hint="cs"/>
                    <w:sz w:val="28"/>
                    <w:szCs w:val="28"/>
                    <w:rtl/>
                  </w:rPr>
                  <w:t xml:space="preserve">برگه استعلام ارزيابي </w:t>
                </w:r>
                <w:r w:rsidR="00511D14" w:rsidRPr="00B347FC">
                  <w:rPr>
                    <w:rFonts w:cs="B Titr" w:hint="cs"/>
                    <w:sz w:val="28"/>
                    <w:szCs w:val="28"/>
                    <w:rtl/>
                  </w:rPr>
                  <w:t xml:space="preserve">كيفي </w:t>
                </w:r>
                <w:r w:rsidRPr="00B347FC">
                  <w:rPr>
                    <w:rFonts w:cs="B Titr" w:hint="cs"/>
                    <w:sz w:val="28"/>
                    <w:szCs w:val="28"/>
                    <w:rtl/>
                  </w:rPr>
                  <w:t xml:space="preserve">توليد كنندگان براي خريد تقاضاي </w:t>
                </w:r>
                <w:r w:rsidRPr="00B347FC">
                  <w:rPr>
                    <w:rFonts w:cs="B Titr"/>
                    <w:sz w:val="28"/>
                    <w:szCs w:val="28"/>
                    <w:u w:val="single"/>
                  </w:rPr>
                  <w:t>-</w:t>
                </w:r>
                <w:r w:rsidR="00B347FC" w:rsidRPr="00B347FC">
                  <w:rPr>
                    <w:rFonts w:cs="B Titr"/>
                    <w:sz w:val="28"/>
                    <w:szCs w:val="28"/>
                    <w:u w:val="single"/>
                  </w:rPr>
                  <w:t>HZH</w:t>
                </w:r>
                <w:r w:rsidRPr="00B347FC">
                  <w:rPr>
                    <w:rFonts w:cs="B Titr"/>
                    <w:sz w:val="28"/>
                    <w:szCs w:val="28"/>
                    <w:u w:val="single"/>
                  </w:rPr>
                  <w:t xml:space="preserve"> </w:t>
                </w:r>
                <w:r w:rsidRPr="00B347FC">
                  <w:rPr>
                    <w:rFonts w:cs="B Titr" w:hint="cs"/>
                    <w:sz w:val="24"/>
                    <w:szCs w:val="24"/>
                    <w:u w:val="single"/>
                    <w:rtl/>
                  </w:rPr>
                  <w:t xml:space="preserve">9740497 </w:t>
                </w:r>
                <w:r w:rsidRPr="00B347FC">
                  <w:rPr>
                    <w:rFonts w:cs="B Titr"/>
                    <w:sz w:val="24"/>
                    <w:szCs w:val="24"/>
                  </w:rPr>
                  <w:t xml:space="preserve"> </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C7CDB"/>
    <w:multiLevelType w:val="hybridMultilevel"/>
    <w:tmpl w:val="6A9446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CDC"/>
    <w:multiLevelType w:val="hybridMultilevel"/>
    <w:tmpl w:val="BF861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13E1B"/>
    <w:multiLevelType w:val="hybridMultilevel"/>
    <w:tmpl w:val="C86A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230AE"/>
    <w:multiLevelType w:val="hybridMultilevel"/>
    <w:tmpl w:val="A000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0"/>
  </w:num>
  <w:num w:numId="5">
    <w:abstractNumId w:val="8"/>
  </w:num>
  <w:num w:numId="6">
    <w:abstractNumId w:val="11"/>
  </w:num>
  <w:num w:numId="7">
    <w:abstractNumId w:val="10"/>
  </w:num>
  <w:num w:numId="8">
    <w:abstractNumId w:val="9"/>
  </w:num>
  <w:num w:numId="9">
    <w:abstractNumId w:val="5"/>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4784"/>
    <w:rsid w:val="00006119"/>
    <w:rsid w:val="000119CF"/>
    <w:rsid w:val="0001580B"/>
    <w:rsid w:val="00023F68"/>
    <w:rsid w:val="000252F9"/>
    <w:rsid w:val="00025D81"/>
    <w:rsid w:val="000333E0"/>
    <w:rsid w:val="00041597"/>
    <w:rsid w:val="000462BC"/>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C40B0"/>
    <w:rsid w:val="001E0F1A"/>
    <w:rsid w:val="001E2AF9"/>
    <w:rsid w:val="001E5254"/>
    <w:rsid w:val="001E7CA8"/>
    <w:rsid w:val="001F0859"/>
    <w:rsid w:val="001F1792"/>
    <w:rsid w:val="001F4A56"/>
    <w:rsid w:val="001F514E"/>
    <w:rsid w:val="001F671D"/>
    <w:rsid w:val="001F6837"/>
    <w:rsid w:val="00202DCD"/>
    <w:rsid w:val="00204DC5"/>
    <w:rsid w:val="002070F7"/>
    <w:rsid w:val="002073A4"/>
    <w:rsid w:val="00212886"/>
    <w:rsid w:val="002137BE"/>
    <w:rsid w:val="00222110"/>
    <w:rsid w:val="00223D03"/>
    <w:rsid w:val="002258E9"/>
    <w:rsid w:val="00226393"/>
    <w:rsid w:val="00226747"/>
    <w:rsid w:val="002315C3"/>
    <w:rsid w:val="0023386F"/>
    <w:rsid w:val="002359FE"/>
    <w:rsid w:val="002434BB"/>
    <w:rsid w:val="00254374"/>
    <w:rsid w:val="00254611"/>
    <w:rsid w:val="00262A93"/>
    <w:rsid w:val="0026540F"/>
    <w:rsid w:val="00274331"/>
    <w:rsid w:val="00275408"/>
    <w:rsid w:val="002755BD"/>
    <w:rsid w:val="00275C2F"/>
    <w:rsid w:val="002769CE"/>
    <w:rsid w:val="002824C2"/>
    <w:rsid w:val="00283302"/>
    <w:rsid w:val="0029361E"/>
    <w:rsid w:val="0029691D"/>
    <w:rsid w:val="002A3C73"/>
    <w:rsid w:val="002B01CB"/>
    <w:rsid w:val="002B740C"/>
    <w:rsid w:val="002C2C7D"/>
    <w:rsid w:val="002C4A3D"/>
    <w:rsid w:val="002D2B59"/>
    <w:rsid w:val="002E021A"/>
    <w:rsid w:val="002E2E83"/>
    <w:rsid w:val="002E6E6A"/>
    <w:rsid w:val="002F19E7"/>
    <w:rsid w:val="00306072"/>
    <w:rsid w:val="003079D8"/>
    <w:rsid w:val="00310940"/>
    <w:rsid w:val="00310A79"/>
    <w:rsid w:val="00322076"/>
    <w:rsid w:val="0033502C"/>
    <w:rsid w:val="00335CB1"/>
    <w:rsid w:val="003371A5"/>
    <w:rsid w:val="0034290F"/>
    <w:rsid w:val="003435A6"/>
    <w:rsid w:val="00357ED8"/>
    <w:rsid w:val="00364CB0"/>
    <w:rsid w:val="00367C8C"/>
    <w:rsid w:val="00371C62"/>
    <w:rsid w:val="00372332"/>
    <w:rsid w:val="00374BCB"/>
    <w:rsid w:val="00377CD7"/>
    <w:rsid w:val="00387510"/>
    <w:rsid w:val="003902EF"/>
    <w:rsid w:val="003A002C"/>
    <w:rsid w:val="003A28D0"/>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84BE1"/>
    <w:rsid w:val="004963EB"/>
    <w:rsid w:val="004A0285"/>
    <w:rsid w:val="004A4819"/>
    <w:rsid w:val="004A5986"/>
    <w:rsid w:val="004A693B"/>
    <w:rsid w:val="004A73A2"/>
    <w:rsid w:val="004D3F45"/>
    <w:rsid w:val="004D4537"/>
    <w:rsid w:val="004E38A4"/>
    <w:rsid w:val="004F5672"/>
    <w:rsid w:val="00500CD2"/>
    <w:rsid w:val="00502DD0"/>
    <w:rsid w:val="00511D14"/>
    <w:rsid w:val="00516B01"/>
    <w:rsid w:val="00517280"/>
    <w:rsid w:val="00522AA0"/>
    <w:rsid w:val="00527D3C"/>
    <w:rsid w:val="005308E8"/>
    <w:rsid w:val="00550505"/>
    <w:rsid w:val="005529AB"/>
    <w:rsid w:val="00557BFB"/>
    <w:rsid w:val="00560921"/>
    <w:rsid w:val="00562694"/>
    <w:rsid w:val="00563181"/>
    <w:rsid w:val="00571760"/>
    <w:rsid w:val="0057415A"/>
    <w:rsid w:val="00577277"/>
    <w:rsid w:val="005842D6"/>
    <w:rsid w:val="0058608A"/>
    <w:rsid w:val="00590C02"/>
    <w:rsid w:val="0059470C"/>
    <w:rsid w:val="0059614D"/>
    <w:rsid w:val="005974B7"/>
    <w:rsid w:val="005A024E"/>
    <w:rsid w:val="005D0A7E"/>
    <w:rsid w:val="005D2A2B"/>
    <w:rsid w:val="005D3562"/>
    <w:rsid w:val="005F07F3"/>
    <w:rsid w:val="005F1882"/>
    <w:rsid w:val="005F4C1F"/>
    <w:rsid w:val="005F500F"/>
    <w:rsid w:val="00623F8A"/>
    <w:rsid w:val="00630419"/>
    <w:rsid w:val="00644154"/>
    <w:rsid w:val="006512F6"/>
    <w:rsid w:val="00661526"/>
    <w:rsid w:val="006623F0"/>
    <w:rsid w:val="00663159"/>
    <w:rsid w:val="0067223C"/>
    <w:rsid w:val="006928DD"/>
    <w:rsid w:val="006A0ED6"/>
    <w:rsid w:val="006A2F81"/>
    <w:rsid w:val="006A3ED8"/>
    <w:rsid w:val="006B0293"/>
    <w:rsid w:val="006B0765"/>
    <w:rsid w:val="006B0FD2"/>
    <w:rsid w:val="006B3534"/>
    <w:rsid w:val="006C1616"/>
    <w:rsid w:val="006D0314"/>
    <w:rsid w:val="006D6698"/>
    <w:rsid w:val="006E2836"/>
    <w:rsid w:val="00702B96"/>
    <w:rsid w:val="007046B8"/>
    <w:rsid w:val="0070607C"/>
    <w:rsid w:val="00710530"/>
    <w:rsid w:val="007170AF"/>
    <w:rsid w:val="00717860"/>
    <w:rsid w:val="007268AD"/>
    <w:rsid w:val="00727165"/>
    <w:rsid w:val="00740731"/>
    <w:rsid w:val="00783624"/>
    <w:rsid w:val="007B39E1"/>
    <w:rsid w:val="007B482D"/>
    <w:rsid w:val="007C4594"/>
    <w:rsid w:val="007C6C70"/>
    <w:rsid w:val="007C7672"/>
    <w:rsid w:val="007E1FBB"/>
    <w:rsid w:val="007E5489"/>
    <w:rsid w:val="007F45E1"/>
    <w:rsid w:val="007F546C"/>
    <w:rsid w:val="007F619D"/>
    <w:rsid w:val="007F78D2"/>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04AA"/>
    <w:rsid w:val="00926C52"/>
    <w:rsid w:val="009334BF"/>
    <w:rsid w:val="009357D3"/>
    <w:rsid w:val="00941FEE"/>
    <w:rsid w:val="00943639"/>
    <w:rsid w:val="0094728A"/>
    <w:rsid w:val="00950831"/>
    <w:rsid w:val="00951CEA"/>
    <w:rsid w:val="00967E06"/>
    <w:rsid w:val="00973C71"/>
    <w:rsid w:val="0099052B"/>
    <w:rsid w:val="009A17DD"/>
    <w:rsid w:val="009A1C0D"/>
    <w:rsid w:val="009A1E64"/>
    <w:rsid w:val="009A4648"/>
    <w:rsid w:val="009A49D1"/>
    <w:rsid w:val="009A6DC1"/>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01CD9"/>
    <w:rsid w:val="00A112E3"/>
    <w:rsid w:val="00A126BF"/>
    <w:rsid w:val="00A1490C"/>
    <w:rsid w:val="00A16D90"/>
    <w:rsid w:val="00A24FBC"/>
    <w:rsid w:val="00A34866"/>
    <w:rsid w:val="00A51C8A"/>
    <w:rsid w:val="00A56737"/>
    <w:rsid w:val="00A61E78"/>
    <w:rsid w:val="00A645A6"/>
    <w:rsid w:val="00A73DA3"/>
    <w:rsid w:val="00A80FCD"/>
    <w:rsid w:val="00A83043"/>
    <w:rsid w:val="00A90D79"/>
    <w:rsid w:val="00A90FD9"/>
    <w:rsid w:val="00A924AA"/>
    <w:rsid w:val="00A92533"/>
    <w:rsid w:val="00A9283B"/>
    <w:rsid w:val="00A94FAD"/>
    <w:rsid w:val="00AA3A35"/>
    <w:rsid w:val="00AA415A"/>
    <w:rsid w:val="00AB080E"/>
    <w:rsid w:val="00AB383D"/>
    <w:rsid w:val="00AB5917"/>
    <w:rsid w:val="00AC06E8"/>
    <w:rsid w:val="00AC116D"/>
    <w:rsid w:val="00AD131B"/>
    <w:rsid w:val="00AD79BA"/>
    <w:rsid w:val="00AD7ADE"/>
    <w:rsid w:val="00AE0E72"/>
    <w:rsid w:val="00AE36AB"/>
    <w:rsid w:val="00AE70B3"/>
    <w:rsid w:val="00AE73FE"/>
    <w:rsid w:val="00AF20AB"/>
    <w:rsid w:val="00B001BA"/>
    <w:rsid w:val="00B057DE"/>
    <w:rsid w:val="00B07930"/>
    <w:rsid w:val="00B34465"/>
    <w:rsid w:val="00B34768"/>
    <w:rsid w:val="00B347FC"/>
    <w:rsid w:val="00B43C3C"/>
    <w:rsid w:val="00B43C4D"/>
    <w:rsid w:val="00B45D49"/>
    <w:rsid w:val="00B5104C"/>
    <w:rsid w:val="00B7255E"/>
    <w:rsid w:val="00B72981"/>
    <w:rsid w:val="00B77A0A"/>
    <w:rsid w:val="00B82415"/>
    <w:rsid w:val="00B83626"/>
    <w:rsid w:val="00B84DA1"/>
    <w:rsid w:val="00B87069"/>
    <w:rsid w:val="00B93432"/>
    <w:rsid w:val="00BA04AA"/>
    <w:rsid w:val="00BA17F7"/>
    <w:rsid w:val="00BA2135"/>
    <w:rsid w:val="00BC0BBF"/>
    <w:rsid w:val="00BC1449"/>
    <w:rsid w:val="00BC69EB"/>
    <w:rsid w:val="00BD209D"/>
    <w:rsid w:val="00BD2BA0"/>
    <w:rsid w:val="00BF56A7"/>
    <w:rsid w:val="00BF5A53"/>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A64F2"/>
    <w:rsid w:val="00CB4660"/>
    <w:rsid w:val="00CB536F"/>
    <w:rsid w:val="00CB6908"/>
    <w:rsid w:val="00CC2626"/>
    <w:rsid w:val="00CD5C46"/>
    <w:rsid w:val="00CE238F"/>
    <w:rsid w:val="00CF0F13"/>
    <w:rsid w:val="00D04195"/>
    <w:rsid w:val="00D05FBB"/>
    <w:rsid w:val="00D1621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119C"/>
    <w:rsid w:val="00DF7C3D"/>
    <w:rsid w:val="00E064BF"/>
    <w:rsid w:val="00E1229D"/>
    <w:rsid w:val="00E12535"/>
    <w:rsid w:val="00E126C3"/>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196"/>
    <w:rsid w:val="00E8329B"/>
    <w:rsid w:val="00E84D29"/>
    <w:rsid w:val="00E86154"/>
    <w:rsid w:val="00E940E4"/>
    <w:rsid w:val="00EA2C01"/>
    <w:rsid w:val="00EA6105"/>
    <w:rsid w:val="00EA7FA0"/>
    <w:rsid w:val="00EB49AB"/>
    <w:rsid w:val="00EB65F6"/>
    <w:rsid w:val="00EB74F2"/>
    <w:rsid w:val="00ED38FA"/>
    <w:rsid w:val="00ED693F"/>
    <w:rsid w:val="00ED7130"/>
    <w:rsid w:val="00EE36FC"/>
    <w:rsid w:val="00F064CA"/>
    <w:rsid w:val="00F3117E"/>
    <w:rsid w:val="00F3427E"/>
    <w:rsid w:val="00F34AFA"/>
    <w:rsid w:val="00F352C4"/>
    <w:rsid w:val="00F42C62"/>
    <w:rsid w:val="00F55E52"/>
    <w:rsid w:val="00F60E21"/>
    <w:rsid w:val="00F62111"/>
    <w:rsid w:val="00F65279"/>
    <w:rsid w:val="00F74F41"/>
    <w:rsid w:val="00F8261E"/>
    <w:rsid w:val="00F835F4"/>
    <w:rsid w:val="00F84E3A"/>
    <w:rsid w:val="00F94874"/>
    <w:rsid w:val="00F97D8C"/>
    <w:rsid w:val="00FA5F6A"/>
    <w:rsid w:val="00FA6F82"/>
    <w:rsid w:val="00FB0F92"/>
    <w:rsid w:val="00FB4647"/>
    <w:rsid w:val="00FB482F"/>
    <w:rsid w:val="00FB712C"/>
    <w:rsid w:val="00FC0E53"/>
    <w:rsid w:val="00FC2C10"/>
    <w:rsid w:val="00FC35C5"/>
    <w:rsid w:val="00FC373A"/>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BB46BF"/>
  <w15:docId w15:val="{F587E430-40B7-40D1-814B-69AAF914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FootnoteText">
    <w:name w:val="footnote text"/>
    <w:basedOn w:val="Normal"/>
    <w:link w:val="FootnoteTextChar"/>
    <w:uiPriority w:val="99"/>
    <w:unhideWhenUsed/>
    <w:rsid w:val="00E83196"/>
    <w:pPr>
      <w:spacing w:after="0" w:line="240" w:lineRule="auto"/>
    </w:pPr>
    <w:rPr>
      <w:sz w:val="20"/>
      <w:szCs w:val="20"/>
    </w:rPr>
  </w:style>
  <w:style w:type="character" w:customStyle="1" w:styleId="FootnoteTextChar">
    <w:name w:val="Footnote Text Char"/>
    <w:basedOn w:val="DefaultParagraphFont"/>
    <w:link w:val="FootnoteText"/>
    <w:uiPriority w:val="99"/>
    <w:rsid w:val="00E83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E6D5-36FD-4F08-8704-4354B605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HOSSEINZADEH, Habib</cp:lastModifiedBy>
  <cp:revision>31</cp:revision>
  <cp:lastPrinted>2019-11-30T08:15:00Z</cp:lastPrinted>
  <dcterms:created xsi:type="dcterms:W3CDTF">2018-09-25T08:12:00Z</dcterms:created>
  <dcterms:modified xsi:type="dcterms:W3CDTF">2020-10-24T05:13:00Z</dcterms:modified>
</cp:coreProperties>
</file>