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  <w:bookmarkStart w:id="0" w:name="_GoBack"/>
      <w:bookmarkEnd w:id="0"/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646D6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7363F2">
        <w:rPr>
          <w:rFonts w:cs="Titr"/>
          <w:b/>
          <w:bCs/>
          <w:sz w:val="26"/>
          <w:szCs w:val="26"/>
        </w:rPr>
        <w:t>NI</w:t>
      </w:r>
      <w:r w:rsidR="00885D7C">
        <w:rPr>
          <w:rFonts w:cs="Titr"/>
          <w:b/>
          <w:bCs/>
          <w:sz w:val="26"/>
          <w:szCs w:val="26"/>
        </w:rPr>
        <w:t>-</w:t>
      </w:r>
      <w:r w:rsidR="004A259A">
        <w:rPr>
          <w:rFonts w:cs="Titr"/>
          <w:b/>
          <w:bCs/>
          <w:sz w:val="26"/>
          <w:szCs w:val="26"/>
        </w:rPr>
        <w:t>9441134</w:t>
      </w:r>
      <w:r w:rsidR="00885D7C">
        <w:rPr>
          <w:rFonts w:cs="Titr"/>
          <w:b/>
          <w:bCs/>
          <w:sz w:val="26"/>
          <w:szCs w:val="26"/>
        </w:rPr>
        <w:t>-</w:t>
      </w:r>
      <w:r w:rsidR="002646D6">
        <w:rPr>
          <w:rFonts w:cs="Titr"/>
          <w:b/>
          <w:bCs/>
          <w:sz w:val="26"/>
          <w:szCs w:val="26"/>
        </w:rPr>
        <w:t>I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Pr="007363F2" w:rsidRDefault="00170F20" w:rsidP="002646D6">
      <w:pPr>
        <w:pStyle w:val="BodyText2"/>
        <w:rPr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A259A">
        <w:rPr>
          <w:rFonts w:ascii="Arial" w:hAnsi="Arial" w:hint="cs"/>
          <w:b/>
          <w:bCs/>
          <w:sz w:val="28"/>
          <w:szCs w:val="28"/>
          <w:rtl/>
        </w:rPr>
        <w:t>آنالايزر فيشر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E4F5A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AB5FBE">
              <w:rPr>
                <w:rFonts w:cs="Tit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5FB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000/</w:t>
            </w:r>
            <w:r w:rsidR="001E4F5A"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  <w:t>090</w:t>
            </w:r>
            <w:r w:rsidR="00AB5FBE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4A259A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343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AB5FBE">
        <w:rPr>
          <w:rFonts w:cs="Titr" w:hint="cs"/>
          <w:b/>
          <w:bCs/>
          <w:color w:val="FF0000"/>
          <w:sz w:val="18"/>
          <w:szCs w:val="18"/>
          <w:rtl/>
        </w:rPr>
        <w:t>07731315</w:t>
      </w:r>
      <w:r w:rsidR="008D638F">
        <w:rPr>
          <w:rFonts w:cs="Titr"/>
          <w:b/>
          <w:bCs/>
          <w:color w:val="FF0000"/>
          <w:sz w:val="18"/>
          <w:szCs w:val="18"/>
          <w:rtl/>
        </w:rPr>
        <w:t>108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</w:t>
      </w:r>
      <w:r w:rsidR="008D638F">
        <w:rPr>
          <w:rFonts w:cs="Titr"/>
          <w:b/>
          <w:bCs/>
          <w:color w:val="FF0000"/>
          <w:sz w:val="18"/>
          <w:szCs w:val="18"/>
          <w:rtl/>
        </w:rPr>
        <w:t>3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7363F2" w:rsidRDefault="00F43B0A" w:rsidP="002646D6">
      <w:pPr>
        <w:pStyle w:val="BodyText2"/>
        <w:rPr>
          <w:rFonts w:ascii="Arial" w:hAnsi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4A259A">
        <w:rPr>
          <w:rFonts w:ascii="Arial" w:hAnsi="Arial" w:hint="cs"/>
          <w:b/>
          <w:bCs/>
          <w:sz w:val="28"/>
          <w:szCs w:val="28"/>
          <w:rtl/>
        </w:rPr>
        <w:t>آنالايزر فيشر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1F34A7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1307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02344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E4F5A"/>
    <w:rsid w:val="001F1792"/>
    <w:rsid w:val="001F34A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46D6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259A"/>
    <w:rsid w:val="004A3394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363F2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D638F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67194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B5FBE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1A82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1623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D5442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C5A9-16A1-4626-97DB-01059D58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Nouri, Assadollah</cp:lastModifiedBy>
  <cp:revision>14</cp:revision>
  <cp:lastPrinted>2015-12-28T05:40:00Z</cp:lastPrinted>
  <dcterms:created xsi:type="dcterms:W3CDTF">2018-01-21T04:29:00Z</dcterms:created>
  <dcterms:modified xsi:type="dcterms:W3CDTF">2019-11-14T13:13:00Z</dcterms:modified>
</cp:coreProperties>
</file>