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FD56D8" w:rsidRDefault="003A7DA3" w:rsidP="00215927">
      <w:pPr>
        <w:bidi/>
        <w:spacing w:after="120"/>
        <w:jc w:val="center"/>
        <w:rPr>
          <w:rFonts w:cs="Titr"/>
          <w:sz w:val="18"/>
          <w:szCs w:val="18"/>
          <w:u w:val="single"/>
          <w:rtl/>
          <w:lang w:bidi="fa-IR"/>
        </w:rPr>
      </w:pPr>
      <w:r>
        <w:rPr>
          <w:rFonts w:cs="Titr"/>
          <w:sz w:val="18"/>
          <w:szCs w:val="18"/>
          <w:u w:val="single"/>
          <w:rtl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45pt;height:43.2pt;z-index:251657728" fillcolor="window">
            <v:imagedata r:id="rId6" o:title=""/>
            <w10:wrap type="topAndBottom" anchorx="page"/>
          </v:shape>
          <o:OLEObject Type="Embed" ProgID="Word.Picture.8" ShapeID="_x0000_s1026" DrawAspect="Content" ObjectID="_1607013573" r:id="rId7"/>
        </w:pict>
      </w:r>
      <w:r w:rsidR="00215927" w:rsidRPr="00215927">
        <w:rPr>
          <w:rFonts w:cs="Titr" w:hint="cs"/>
          <w:sz w:val="18"/>
          <w:szCs w:val="18"/>
          <w:u w:val="single"/>
          <w:rtl/>
          <w:lang w:bidi="fa-IR"/>
        </w:rPr>
        <w:t xml:space="preserve"> </w:t>
      </w:r>
      <w:r w:rsidR="00215927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آگهي فراخوان ارزيابي كيفي مناقصه </w:t>
      </w:r>
      <w:r w:rsidR="0070693B" w:rsidRPr="00FD56D8">
        <w:rPr>
          <w:rFonts w:cs="Titr" w:hint="cs"/>
          <w:sz w:val="18"/>
          <w:szCs w:val="18"/>
          <w:u w:val="single"/>
          <w:rtl/>
          <w:lang w:bidi="fa-IR"/>
        </w:rPr>
        <w:t xml:space="preserve">شماره </w:t>
      </w:r>
      <w:r w:rsidR="003953D2" w:rsidRPr="00FD56D8">
        <w:rPr>
          <w:rFonts w:cs="Titr" w:hint="cs"/>
          <w:sz w:val="18"/>
          <w:szCs w:val="18"/>
          <w:u w:val="single"/>
          <w:rtl/>
          <w:lang w:bidi="fa-IR"/>
        </w:rPr>
        <w:t>804/97</w:t>
      </w:r>
      <w:r w:rsidR="00215927">
        <w:rPr>
          <w:rFonts w:cs="Titr" w:hint="cs"/>
          <w:sz w:val="18"/>
          <w:szCs w:val="18"/>
          <w:u w:val="single"/>
          <w:rtl/>
          <w:lang w:bidi="fa-IR"/>
        </w:rPr>
        <w:t>(</w:t>
      </w:r>
      <w:r w:rsidR="00512D39" w:rsidRPr="00FD56D8">
        <w:rPr>
          <w:rFonts w:cs="Titr" w:hint="cs"/>
          <w:sz w:val="18"/>
          <w:szCs w:val="18"/>
          <w:u w:val="single"/>
          <w:rtl/>
          <w:lang w:bidi="fa-IR"/>
        </w:rPr>
        <w:t xml:space="preserve"> تجديد</w:t>
      </w:r>
      <w:r w:rsidR="00215927">
        <w:rPr>
          <w:rFonts w:cs="Titr" w:hint="cs"/>
          <w:sz w:val="18"/>
          <w:szCs w:val="18"/>
          <w:u w:val="single"/>
          <w:rtl/>
          <w:lang w:bidi="fa-IR"/>
        </w:rPr>
        <w:t>)</w:t>
      </w:r>
    </w:p>
    <w:p w:rsidR="00FD56D8" w:rsidRPr="000B14EB" w:rsidRDefault="00FD56D8" w:rsidP="00FD56D8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/>
          <w:color w:val="000000"/>
          <w:sz w:val="26"/>
          <w:szCs w:val="26"/>
          <w:rtl/>
          <w:lang w:bidi="fa-IR"/>
        </w:rPr>
        <w:t>شركت مجتمع گاز پارس جنوبي (</w:t>
      </w:r>
      <w:r w:rsidRPr="003272CE">
        <w:rPr>
          <w:rFonts w:cs="Mitra"/>
          <w:color w:val="000000"/>
          <w:sz w:val="26"/>
          <w:szCs w:val="26"/>
          <w:lang w:bidi="fa-IR"/>
        </w:rPr>
        <w:t>SPGC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) در نظر </w:t>
      </w:r>
      <w:r>
        <w:rPr>
          <w:rFonts w:cs="Mitra" w:hint="cs"/>
          <w:color w:val="000000"/>
          <w:sz w:val="26"/>
          <w:szCs w:val="26"/>
          <w:rtl/>
          <w:lang w:bidi="fa-IR"/>
        </w:rPr>
        <w:t>دارد مناقصه</w:t>
      </w:r>
      <w:r w:rsidRPr="00DA24D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>
        <w:rPr>
          <w:rFonts w:cs="Mitra" w:hint="cs"/>
          <w:color w:val="000000"/>
          <w:sz w:val="26"/>
          <w:szCs w:val="26"/>
          <w:rtl/>
          <w:lang w:bidi="fa-IR"/>
        </w:rPr>
        <w:t>ذيل الذكر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 را پس از طي فرايند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ارزيابي كيفي و تاييد صلاحيت متقاضيان به پيمانكار واجد شرايط واگذار نمايد.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لذا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 از كليه شركت</w:t>
      </w:r>
      <w:r w:rsidR="00D826F2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>هاي متقاضي دعوت ب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عمل مي آيد در صورت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ت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مايل به شركت در مناقصه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با 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در نظر گرفتن مفاد ابلاغ مصوبه </w:t>
      </w:r>
      <w:r>
        <w:rPr>
          <w:rFonts w:cs="Mitra" w:hint="cs"/>
          <w:color w:val="000000"/>
          <w:sz w:val="26"/>
          <w:szCs w:val="26"/>
          <w:rtl/>
          <w:lang w:bidi="fa-IR"/>
        </w:rPr>
        <w:t>هيئت مديره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 اين </w:t>
      </w:r>
      <w:r w:rsidRPr="000B14EB">
        <w:rPr>
          <w:rFonts w:cs="Mitra"/>
          <w:color w:val="000000"/>
          <w:sz w:val="26"/>
          <w:szCs w:val="26"/>
          <w:rtl/>
          <w:lang w:bidi="fa-IR"/>
        </w:rPr>
        <w:t>مجتمع بشماره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74496D">
        <w:rPr>
          <w:rFonts w:cs="Mitra" w:hint="cs"/>
          <w:color w:val="000000"/>
          <w:sz w:val="26"/>
          <w:szCs w:val="26"/>
          <w:rtl/>
          <w:lang w:bidi="fa-IR"/>
        </w:rPr>
        <w:t xml:space="preserve"> گ24</w:t>
      </w:r>
      <w:r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Pr="0074496D">
        <w:rPr>
          <w:rFonts w:cs="Mitra" w:hint="cs"/>
          <w:color w:val="000000"/>
          <w:sz w:val="26"/>
          <w:szCs w:val="26"/>
          <w:rtl/>
          <w:lang w:bidi="fa-IR"/>
        </w:rPr>
        <w:t>001</w:t>
      </w:r>
      <w:r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Pr="0074496D">
        <w:rPr>
          <w:rFonts w:cs="Mitra" w:hint="cs"/>
          <w:color w:val="000000"/>
          <w:sz w:val="26"/>
          <w:szCs w:val="26"/>
          <w:rtl/>
          <w:lang w:bidi="fa-IR"/>
        </w:rPr>
        <w:t>486</w:t>
      </w:r>
      <w:r w:rsidRPr="0074496D">
        <w:rPr>
          <w:rFonts w:cs="Mitra"/>
          <w:color w:val="000000"/>
          <w:sz w:val="26"/>
          <w:szCs w:val="26"/>
          <w:rtl/>
          <w:lang w:bidi="fa-IR"/>
        </w:rPr>
        <w:t xml:space="preserve"> مورخ </w:t>
      </w:r>
      <w:r w:rsidRPr="0074496D">
        <w:rPr>
          <w:rFonts w:cs="Mitra" w:hint="cs"/>
          <w:color w:val="000000"/>
          <w:sz w:val="26"/>
          <w:szCs w:val="26"/>
          <w:rtl/>
          <w:lang w:bidi="fa-IR"/>
        </w:rPr>
        <w:t>28</w:t>
      </w:r>
      <w:r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Pr="0074496D">
        <w:rPr>
          <w:rFonts w:cs="Mitra" w:hint="cs"/>
          <w:color w:val="000000"/>
          <w:sz w:val="26"/>
          <w:szCs w:val="26"/>
          <w:rtl/>
          <w:lang w:bidi="fa-IR"/>
        </w:rPr>
        <w:t>06</w:t>
      </w:r>
      <w:r w:rsidRPr="0074496D">
        <w:rPr>
          <w:rFonts w:cs="Mitra"/>
          <w:color w:val="000000"/>
          <w:sz w:val="26"/>
          <w:szCs w:val="26"/>
          <w:rtl/>
          <w:lang w:bidi="fa-IR"/>
        </w:rPr>
        <w:t>/13</w:t>
      </w:r>
      <w:r w:rsidRPr="0074496D">
        <w:rPr>
          <w:rFonts w:cs="Mitra" w:hint="cs"/>
          <w:color w:val="000000"/>
          <w:sz w:val="26"/>
          <w:szCs w:val="26"/>
          <w:rtl/>
          <w:lang w:bidi="fa-IR"/>
        </w:rPr>
        <w:t>96</w:t>
      </w:r>
      <w:r w:rsidRPr="00012A7F">
        <w:rPr>
          <w:rFonts w:cs="Yagut"/>
          <w:color w:val="000000"/>
          <w:sz w:val="22"/>
          <w:szCs w:val="22"/>
          <w:rtl/>
          <w:lang w:bidi="fa-IR"/>
        </w:rPr>
        <w:t xml:space="preserve"> </w:t>
      </w:r>
      <w:r w:rsidRPr="000B14EB">
        <w:rPr>
          <w:rFonts w:cs="Mitra"/>
          <w:color w:val="000000"/>
          <w:sz w:val="26"/>
          <w:szCs w:val="26"/>
          <w:rtl/>
          <w:lang w:bidi="fa-IR"/>
        </w:rPr>
        <w:t xml:space="preserve">و توضيحات  بشرح ذيل </w:t>
      </w:r>
      <w:r w:rsidRPr="000B14EB">
        <w:rPr>
          <w:rFonts w:cs="Mitra" w:hint="cs"/>
          <w:color w:val="000000"/>
          <w:sz w:val="26"/>
          <w:szCs w:val="26"/>
          <w:rtl/>
          <w:lang w:bidi="fa-IR"/>
        </w:rPr>
        <w:t xml:space="preserve">، </w:t>
      </w:r>
      <w:r w:rsidRPr="000B14EB">
        <w:rPr>
          <w:rFonts w:cs="Mitra"/>
          <w:color w:val="000000"/>
          <w:sz w:val="26"/>
          <w:szCs w:val="26"/>
          <w:rtl/>
          <w:lang w:bidi="fa-IR"/>
        </w:rPr>
        <w:t>نسبت به اعلام آمادگي و شركت در مناقصه اقدام نمايند.</w:t>
      </w:r>
    </w:p>
    <w:p w:rsidR="00FD56D8" w:rsidRPr="0074496D" w:rsidRDefault="00FD56D8" w:rsidP="00FD56D8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قابل ذكر است مناقصه گراني كه در چند مناقصه مجتمع اعلام آمادگي مي نمايند ، چنانچه با برنده شدن در يكي از مناقصات ، مشمول محدوديتهاي مندرج در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مصوبه فوق الذكر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گردند، ولو اينكه تاييد صلاحيت شده و پاكات پيشنهادي قيمت خود را در چند مناقصه تسليم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 نموده و پاكات پيشنهاد قيمت باز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گشا</w:t>
      </w:r>
      <w:r>
        <w:rPr>
          <w:rFonts w:cs="Mitra" w:hint="cs"/>
          <w:color w:val="000000"/>
          <w:sz w:val="26"/>
          <w:szCs w:val="26"/>
          <w:rtl/>
          <w:lang w:bidi="fa-IR"/>
        </w:rPr>
        <w:t>يي شده باشد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، مناقصه گزار مجاز خواهد بود نسبت به ابطا</w:t>
      </w:r>
      <w:r>
        <w:rPr>
          <w:rFonts w:cs="Mitra" w:hint="cs"/>
          <w:color w:val="000000"/>
          <w:sz w:val="26"/>
          <w:szCs w:val="26"/>
          <w:rtl/>
          <w:lang w:bidi="fa-IR"/>
        </w:rPr>
        <w:t>ل و يا عودت پيشنهاد قيمت مناقصه‌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در ساير مناقصات اقدام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 و يا هرگونه تصميم ديگري اتخاذ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نمايد و مناقصه گران از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 اين بابت حق هر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گونه اعتراضي را از خود سلب مي 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670F20" w:rsidRDefault="00AC46AC" w:rsidP="00980285">
            <w:pPr>
              <w:bidi/>
              <w:spacing w:line="276" w:lineRule="auto"/>
              <w:jc w:val="center"/>
              <w:rPr>
                <w:rFonts w:ascii="Arial" w:hAnsi="Arial" w:cs="Titr"/>
                <w:b/>
                <w:bCs/>
                <w:rtl/>
                <w:lang w:bidi="fa-IR"/>
              </w:rPr>
            </w:pPr>
            <w:r w:rsidRPr="00670F20">
              <w:rPr>
                <w:rFonts w:ascii="Arial" w:hAnsi="Arial" w:cs="Titr" w:hint="cs"/>
                <w:b/>
                <w:bCs/>
                <w:rtl/>
                <w:lang w:bidi="fa-IR"/>
              </w:rPr>
              <w:t xml:space="preserve">به روز رساني سيستم </w:t>
            </w:r>
            <w:r w:rsidRPr="00670F20">
              <w:rPr>
                <w:rFonts w:ascii="Arial" w:hAnsi="Arial" w:cs="Titr"/>
                <w:b/>
                <w:bCs/>
                <w:lang w:bidi="fa-IR"/>
              </w:rPr>
              <w:t xml:space="preserve">F&amp;G </w:t>
            </w:r>
            <w:r w:rsidRPr="00670F20">
              <w:rPr>
                <w:rFonts w:ascii="Arial" w:hAnsi="Arial" w:cs="Titr" w:hint="cs"/>
                <w:b/>
                <w:bCs/>
                <w:rtl/>
                <w:lang w:bidi="fa-IR"/>
              </w:rPr>
              <w:t xml:space="preserve"> و  </w:t>
            </w:r>
            <w:r w:rsidRPr="00670F20">
              <w:rPr>
                <w:rFonts w:ascii="Arial" w:hAnsi="Arial" w:cs="Titr"/>
                <w:b/>
                <w:bCs/>
                <w:lang w:bidi="fa-IR"/>
              </w:rPr>
              <w:t>ESD</w:t>
            </w:r>
            <w:r w:rsidR="00505B98" w:rsidRPr="00670F20">
              <w:rPr>
                <w:rFonts w:ascii="Arial" w:hAnsi="Arial" w:cs="Titr" w:hint="cs"/>
                <w:b/>
                <w:bCs/>
                <w:rtl/>
                <w:lang w:bidi="fa-IR"/>
              </w:rPr>
              <w:t xml:space="preserve"> در</w:t>
            </w:r>
            <w:r w:rsidRPr="00670F20">
              <w:rPr>
                <w:rFonts w:ascii="Arial" w:hAnsi="Arial" w:cs="Titr" w:hint="cs"/>
                <w:b/>
                <w:bCs/>
                <w:rtl/>
                <w:lang w:bidi="fa-IR"/>
              </w:rPr>
              <w:t xml:space="preserve"> پالايشگاه اول</w:t>
            </w:r>
          </w:p>
        </w:tc>
      </w:tr>
      <w:tr w:rsidR="009076EA" w:rsidRPr="0017692B" w:rsidTr="00980285">
        <w:trPr>
          <w:trHeight w:val="221"/>
        </w:trPr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505B98" w:rsidRDefault="00AC46AC" w:rsidP="00980285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>804/97</w:t>
            </w:r>
            <w:r w:rsidR="00670F20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</w:t>
            </w:r>
            <w:r w:rsidR="00512D39">
              <w:rPr>
                <w:rFonts w:ascii="Arial" w:hAnsi="Arial" w:cs="Zar" w:hint="cs"/>
                <w:b/>
                <w:bCs/>
                <w:rtl/>
                <w:lang w:bidi="fa-IR"/>
              </w:rPr>
              <w:t>(تجديد)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505B98" w:rsidRDefault="006942FE" w:rsidP="00670F20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عمومي </w:t>
            </w:r>
            <w:r w:rsidR="002B0223"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>يك</w:t>
            </w:r>
            <w:r w:rsidR="00F823B1" w:rsidRPr="00505B98">
              <w:rPr>
                <w:rFonts w:ascii="Arial" w:hAnsi="Arial" w:cs="Zar"/>
                <w:b/>
                <w:bCs/>
                <w:rtl/>
                <w:lang w:bidi="fa-IR"/>
              </w:rPr>
              <w:t xml:space="preserve"> مرحله</w:t>
            </w:r>
            <w:r w:rsidR="00505B98"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>‌</w:t>
            </w:r>
            <w:r w:rsidR="00F823B1" w:rsidRPr="00505B98">
              <w:rPr>
                <w:rFonts w:ascii="Arial" w:hAnsi="Arial" w:cs="Zar"/>
                <w:b/>
                <w:bCs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505B98" w:rsidRDefault="00980285" w:rsidP="0017692B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rtl/>
                <w:lang w:bidi="fa-IR"/>
              </w:rPr>
              <w:t>شش</w:t>
            </w:r>
            <w:r w:rsidR="00AC46AC"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ماه</w:t>
            </w:r>
          </w:p>
        </w:tc>
      </w:tr>
      <w:tr w:rsidR="00DF45FA" w:rsidRPr="0017692B" w:rsidTr="00306BB7">
        <w:tc>
          <w:tcPr>
            <w:tcW w:w="2322" w:type="dxa"/>
            <w:shd w:val="clear" w:color="auto" w:fill="FABF8F"/>
            <w:vAlign w:val="center"/>
          </w:tcPr>
          <w:p w:rsidR="00DF45FA" w:rsidRPr="0017692B" w:rsidRDefault="00DF45F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DF45FA" w:rsidRPr="00553F70" w:rsidRDefault="00DF45FA" w:rsidP="00553F70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670F20">
              <w:rPr>
                <w:rFonts w:ascii="Arial" w:hAnsi="Arial" w:cs="B Mitra" w:hint="cs"/>
                <w:b/>
                <w:bCs/>
                <w:rtl/>
                <w:lang w:bidi="fa-IR"/>
              </w:rPr>
              <w:t>000/320/622/57</w:t>
            </w:r>
            <w:r w:rsidR="00553F7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53F7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ريال</w:t>
            </w:r>
          </w:p>
        </w:tc>
      </w:tr>
      <w:tr w:rsidR="00DF45FA" w:rsidRPr="0017692B" w:rsidTr="00306BB7">
        <w:tc>
          <w:tcPr>
            <w:tcW w:w="2322" w:type="dxa"/>
            <w:shd w:val="clear" w:color="auto" w:fill="FABF8F"/>
            <w:vAlign w:val="center"/>
          </w:tcPr>
          <w:p w:rsidR="00DF45FA" w:rsidRPr="0017692B" w:rsidRDefault="00DF45FA" w:rsidP="004B02AA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</w:t>
            </w:r>
            <w:r w:rsidR="004B02AA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تضمين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شركت در </w:t>
            </w:r>
            <w:r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DF45FA" w:rsidRPr="00EF7551" w:rsidRDefault="00DF45FA" w:rsidP="00EF7551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670F20">
              <w:rPr>
                <w:rFonts w:ascii="Arial" w:hAnsi="Arial" w:cs="B Mitra" w:hint="cs"/>
                <w:b/>
                <w:bCs/>
                <w:rtl/>
                <w:lang w:bidi="fa-IR"/>
              </w:rPr>
              <w:t>000/000/653/2</w:t>
            </w:r>
            <w:r w:rsidRPr="00EF7551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ريال</w:t>
            </w:r>
            <w:r w:rsidR="00EF7551" w:rsidRPr="00EF7551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F7551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به صورت يكي از تضامين قابل قبول وفق آئين‌نامه تضمين معاملات دولتي شماره123402/ت50659هـ مورخ 22/09/94 هيأت وزيران</w:t>
            </w:r>
          </w:p>
        </w:tc>
      </w:tr>
      <w:tr w:rsidR="00DF45FA" w:rsidRPr="0017692B" w:rsidTr="00306BB7">
        <w:tc>
          <w:tcPr>
            <w:tcW w:w="2322" w:type="dxa"/>
            <w:shd w:val="clear" w:color="auto" w:fill="FABF8F"/>
            <w:vAlign w:val="center"/>
          </w:tcPr>
          <w:p w:rsidR="00DF45FA" w:rsidRPr="0017692B" w:rsidRDefault="00DF45F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DF45FA" w:rsidRPr="001E7180" w:rsidRDefault="006C01DD" w:rsidP="00BD4CE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پالايشگاه اول</w:t>
            </w:r>
            <w:r w:rsidR="009050AD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مجتمع گاز پارس جنوبي</w:t>
            </w:r>
          </w:p>
        </w:tc>
      </w:tr>
      <w:tr w:rsidR="00DF45FA" w:rsidRPr="0017692B" w:rsidTr="00306BB7">
        <w:tc>
          <w:tcPr>
            <w:tcW w:w="2322" w:type="dxa"/>
            <w:shd w:val="clear" w:color="auto" w:fill="FABF8F"/>
            <w:vAlign w:val="center"/>
          </w:tcPr>
          <w:p w:rsidR="00DF45FA" w:rsidRPr="0017692B" w:rsidRDefault="00DF45F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DF45FA" w:rsidRPr="001E7180" w:rsidRDefault="00EA0129" w:rsidP="00670F2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ساعت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عصر روز </w:t>
            </w:r>
            <w:r w:rsidR="00956BB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63F0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مورخ </w:t>
            </w:r>
            <w:r w:rsidR="00670F2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956BB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/139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DF45FA" w:rsidRPr="0017692B" w:rsidTr="00306BB7">
        <w:tc>
          <w:tcPr>
            <w:tcW w:w="2322" w:type="dxa"/>
            <w:shd w:val="clear" w:color="auto" w:fill="FABF8F"/>
            <w:vAlign w:val="center"/>
          </w:tcPr>
          <w:p w:rsidR="00DF45FA" w:rsidRPr="0017692B" w:rsidRDefault="00DF45F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DF45FA" w:rsidRPr="001E7180" w:rsidRDefault="009050AD" w:rsidP="009869B2">
            <w:pPr>
              <w:bidi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1-تجربه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 حداكثر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35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امتياز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2-حسن سابقه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حداكثر </w:t>
            </w:r>
            <w:r w:rsidR="009869B2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25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امتياز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3-توان مالي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20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u w:val="single"/>
                <w:rtl/>
                <w:lang w:bidi="fa-IR"/>
              </w:rPr>
              <w:t>امتياز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4-توان تجهيزاتي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5</w:t>
            </w:r>
            <w:r w:rsidRPr="004C742D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امتياز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5-توان فني و برنامه ريزي </w:t>
            </w:r>
            <w:r w:rsidR="009869B2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10</w:t>
            </w:r>
            <w:r w:rsidRPr="004C742D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امتياز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6- ايمني</w:t>
            </w:r>
            <w:r w:rsidRPr="003574C6">
              <w:rPr>
                <w:rFonts w:ascii="Arial" w:hAnsi="Arial" w:cs="Zar"/>
                <w:sz w:val="20"/>
                <w:szCs w:val="20"/>
                <w:lang w:bidi="fa-IR"/>
              </w:rPr>
              <w:t>HSE)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) حداكثر </w:t>
            </w:r>
            <w:r w:rsidRPr="00615BC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5 امتياز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17-18-19-20-21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B00A29" w:rsidRPr="0017692B" w:rsidTr="00306BB7">
        <w:tc>
          <w:tcPr>
            <w:tcW w:w="2322" w:type="dxa"/>
            <w:shd w:val="clear" w:color="auto" w:fill="FABF8F"/>
            <w:vAlign w:val="center"/>
          </w:tcPr>
          <w:p w:rsidR="00B00A29" w:rsidRPr="0017692B" w:rsidRDefault="00B00A29" w:rsidP="00B00A29">
            <w:pPr>
              <w:bidi/>
              <w:spacing w:line="276" w:lineRule="auto"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B00A29">
              <w:rPr>
                <w:rFonts w:cs="Titr" w:hint="cs"/>
                <w:color w:val="000000"/>
                <w:sz w:val="14"/>
                <w:szCs w:val="14"/>
                <w:rtl/>
                <w:lang w:bidi="fa-IR"/>
              </w:rPr>
              <w:t>روش ارزيابي و محاسبه امتيازات معيارها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00A29" w:rsidRPr="00521B83" w:rsidRDefault="00B00A29" w:rsidP="00CC5560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وزني مي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DF45FA" w:rsidRPr="0017692B" w:rsidTr="00306BB7">
        <w:tc>
          <w:tcPr>
            <w:tcW w:w="2322" w:type="dxa"/>
            <w:shd w:val="clear" w:color="auto" w:fill="FABF8F"/>
            <w:vAlign w:val="center"/>
          </w:tcPr>
          <w:p w:rsidR="00DF45FA" w:rsidRPr="0017692B" w:rsidRDefault="00DF45FA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DF45FA" w:rsidRPr="00505B98" w:rsidRDefault="00CC5560" w:rsidP="009869B2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حداقل امتياز قابل قبول جهت دعوت به مناقصه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55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="009869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پنجاه و پنج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 امتياز ميباشد.</w:t>
            </w:r>
          </w:p>
        </w:tc>
      </w:tr>
      <w:tr w:rsidR="00615D61" w:rsidRPr="0017692B" w:rsidTr="00306BB7">
        <w:tc>
          <w:tcPr>
            <w:tcW w:w="2322" w:type="dxa"/>
            <w:shd w:val="clear" w:color="auto" w:fill="FABF8F"/>
            <w:vAlign w:val="center"/>
          </w:tcPr>
          <w:p w:rsidR="00615D61" w:rsidRPr="0017692B" w:rsidRDefault="00B00A29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CC5560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نوع اخذ تضمين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615D61" w:rsidRPr="00521B83" w:rsidRDefault="00B00A29" w:rsidP="00CC5560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ضمانتنامه‌هاي موضوع بندهاي (الف)، (پ)، (ث)، (ج)، (چ) و (ح) ماده 4</w:t>
            </w:r>
            <w:r w:rsidRP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آيين نامه تضمين معاملات دولتي به شماره 123402/ت50659هـ مورخ 22/9/94</w:t>
            </w:r>
          </w:p>
        </w:tc>
      </w:tr>
      <w:tr w:rsidR="00615D61" w:rsidRPr="0017692B" w:rsidTr="00306BB7">
        <w:tc>
          <w:tcPr>
            <w:tcW w:w="2322" w:type="dxa"/>
            <w:shd w:val="clear" w:color="auto" w:fill="FABF8F"/>
            <w:vAlign w:val="center"/>
          </w:tcPr>
          <w:p w:rsidR="00615D61" w:rsidRPr="0017692B" w:rsidRDefault="00B00A29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615D61" w:rsidRPr="00521B83" w:rsidRDefault="00B00A29" w:rsidP="00CC5560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670F2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مبلغ تجهيزات پيمان</w:t>
            </w:r>
          </w:p>
        </w:tc>
      </w:tr>
      <w:tr w:rsidR="00DF45FA" w:rsidRPr="0017692B" w:rsidTr="00306BB7">
        <w:tc>
          <w:tcPr>
            <w:tcW w:w="2322" w:type="dxa"/>
            <w:shd w:val="clear" w:color="auto" w:fill="FABF8F"/>
            <w:vAlign w:val="center"/>
          </w:tcPr>
          <w:p w:rsidR="00DF45FA" w:rsidRPr="0017692B" w:rsidRDefault="00DF45F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DF45FA" w:rsidRPr="001E7180" w:rsidRDefault="006C01DD" w:rsidP="00670F2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استان بوشهر، </w:t>
            </w:r>
            <w:r w:rsidR="004D60B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شهرستان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 ساختمان اداري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مركزي ستاد، طبقه اول،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D60B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امور پيمان</w:t>
            </w:r>
            <w:r w:rsidR="00670F2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D60B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D60B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كد پستي 7511893349 صندوق پستي 311/75391</w:t>
            </w:r>
          </w:p>
        </w:tc>
      </w:tr>
      <w:tr w:rsidR="00CC5560" w:rsidRPr="0017692B" w:rsidTr="00306BB7">
        <w:tc>
          <w:tcPr>
            <w:tcW w:w="2322" w:type="dxa"/>
            <w:shd w:val="clear" w:color="auto" w:fill="FABF8F"/>
            <w:vAlign w:val="center"/>
          </w:tcPr>
          <w:p w:rsidR="00CC5560" w:rsidRPr="0017692B" w:rsidRDefault="00CC5560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C5560" w:rsidRPr="00521B83" w:rsidRDefault="00CC5560" w:rsidP="00D354D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31312751-077 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فكس :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31312764-077</w:t>
            </w:r>
          </w:p>
        </w:tc>
      </w:tr>
      <w:tr w:rsidR="00DF45FA" w:rsidRPr="0017692B" w:rsidTr="00306BB7">
        <w:tc>
          <w:tcPr>
            <w:tcW w:w="2322" w:type="dxa"/>
            <w:shd w:val="clear" w:color="auto" w:fill="FABF8F"/>
            <w:vAlign w:val="center"/>
          </w:tcPr>
          <w:p w:rsidR="00DF45FA" w:rsidRPr="0017692B" w:rsidRDefault="00DF45F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DF45FA" w:rsidRPr="001E7180" w:rsidRDefault="00DF45FA" w:rsidP="009677C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07731312755</w:t>
            </w:r>
            <w:r w:rsidR="00615D6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615D6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07731312759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345993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دريافت 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مجتمع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8" w:history="1">
        <w:r w:rsidRPr="00563357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كپي كليه مستندات مندرج در هر فرم جهت ارزيابي و امتياز دهي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به همراه فرم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مربوطه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ارسال گردد.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 xml:space="preserve">3- ارسال  نامه درخواست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شركت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مناقصه با قيد شماره  و موضوع مناقصه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مدارك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517D68" w:rsidRPr="00CF1E2E" w:rsidRDefault="00345993" w:rsidP="006B378B">
      <w:pPr>
        <w:bidi/>
        <w:rPr>
          <w:rFonts w:cs="Mitra"/>
          <w:b/>
          <w:bCs/>
          <w:sz w:val="20"/>
          <w:szCs w:val="20"/>
          <w:u w:val="single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9E0538">
        <w:rPr>
          <w:rFonts w:hint="cs"/>
          <w:sz w:val="16"/>
          <w:szCs w:val="16"/>
          <w:rtl/>
        </w:rPr>
        <w:t>-</w:t>
      </w:r>
      <w:r w:rsidR="009E0538" w:rsidRPr="009E0538">
        <w:rPr>
          <w:rFonts w:hint="cs"/>
          <w:sz w:val="16"/>
          <w:szCs w:val="16"/>
          <w:rtl/>
        </w:rPr>
        <w:t xml:space="preserve"> </w:t>
      </w:r>
      <w:r w:rsidR="009E0538" w:rsidRPr="009E05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گواهينامه تاييد صلاحيت معتبر و داراي اعتبار زماني در رشته تاسيسات و تجهيزات، برق ، ابزار دقيق يا اتوماسيون صنعتي از سازمان برنامه و بودجه ، وزارت نفت يا انجمن هاي تخصصي معنبر ، صنعت ، معدن و تجارت الزاميست. كليه مناقصه گران موظف به ارائه گواهي نامه صلاحيت ايمني معتبر و داراي اعتبار زماني از  وزارت تعاون، كار و امور اجتماعي  تا تاريخ سررسيد ارائه پيشنهاد قيمت در پاكت ب مي باشد. درصورت عدم ارائه تاييديه هاي مذكور پاكات مالي آنها گشايش نخواهد شد</w:t>
      </w:r>
      <w:r w:rsidR="009E0538" w:rsidRPr="003A2EAC">
        <w:rPr>
          <w:rFonts w:hint="cs"/>
          <w:sz w:val="16"/>
          <w:szCs w:val="16"/>
          <w:rtl/>
        </w:rPr>
        <w:t>.</w:t>
      </w:r>
    </w:p>
    <w:p w:rsidR="00345993" w:rsidRPr="008C276C" w:rsidRDefault="00345993" w:rsidP="00517D6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Pr="004E132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</w:t>
      </w:r>
      <w:r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رائه صورت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در زمان انعقاد قرارداد الزامي است.</w:t>
      </w:r>
      <w:r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345993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6-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ضمن دارا بودن شخصيت حقوقي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همچنين ارايه شناسه ملي و كد اقتصادي.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7-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مدارك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505B9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8-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به مدارك و اسنادي كه با تاخير و پس از مهلت مقرر واصل گردند و همچنين به درخواست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9-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 و اسناد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توسط شخص يا اشخاص مجاز امضاء و مهر گردند.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10-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چنانچه در حين فرايند ارزيابي ثابت گرديد كه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 مرحله ارزيابي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برنامه زماني تحويل و دريافت اسناد پيشنهاد قيمت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345993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13- ارائه سوابق و مدارك نيز هيچ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گونه حقي را براي متقاضيان ايجاد نخواهد كرد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BF3437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  <w:r w:rsidRPr="00BF3437">
        <w:rPr>
          <w:rFonts w:cs="Mitra"/>
          <w:b/>
          <w:bCs/>
          <w:noProof/>
          <w:color w:val="000000"/>
          <w:rtl/>
          <w:lang w:bidi="fa-IR"/>
        </w:rPr>
        <w:lastRenderedPageBreak/>
        <w:drawing>
          <wp:inline distT="0" distB="0" distL="0" distR="0">
            <wp:extent cx="6505575" cy="8134350"/>
            <wp:effectExtent l="19050" t="0" r="9525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775" cy="814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D1" w:rsidRDefault="002B68D1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sectPr w:rsidR="002B68D1" w:rsidSect="00C1778C">
      <w:pgSz w:w="12240" w:h="15840"/>
      <w:pgMar w:top="1530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35E10"/>
    <w:multiLevelType w:val="hybridMultilevel"/>
    <w:tmpl w:val="232A4898"/>
    <w:lvl w:ilvl="0" w:tplc="A1BC31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12C0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D0066"/>
    <w:rsid w:val="000D6E55"/>
    <w:rsid w:val="000E7138"/>
    <w:rsid w:val="000F643B"/>
    <w:rsid w:val="000F669B"/>
    <w:rsid w:val="0010470C"/>
    <w:rsid w:val="00106425"/>
    <w:rsid w:val="0011536E"/>
    <w:rsid w:val="001243EE"/>
    <w:rsid w:val="00125B1A"/>
    <w:rsid w:val="001260AD"/>
    <w:rsid w:val="00127DA4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3ACF"/>
    <w:rsid w:val="001B6BEB"/>
    <w:rsid w:val="001B75B1"/>
    <w:rsid w:val="001C04AB"/>
    <w:rsid w:val="001C19DA"/>
    <w:rsid w:val="001D4926"/>
    <w:rsid w:val="001D66D7"/>
    <w:rsid w:val="001E1F14"/>
    <w:rsid w:val="001E7180"/>
    <w:rsid w:val="001F0D39"/>
    <w:rsid w:val="001F1B50"/>
    <w:rsid w:val="001F2797"/>
    <w:rsid w:val="001F66A3"/>
    <w:rsid w:val="001F6FE1"/>
    <w:rsid w:val="002057F7"/>
    <w:rsid w:val="0021034E"/>
    <w:rsid w:val="00215927"/>
    <w:rsid w:val="0022526D"/>
    <w:rsid w:val="00235282"/>
    <w:rsid w:val="0024148B"/>
    <w:rsid w:val="00246CB9"/>
    <w:rsid w:val="00247492"/>
    <w:rsid w:val="002616CF"/>
    <w:rsid w:val="00261FB2"/>
    <w:rsid w:val="002633C2"/>
    <w:rsid w:val="002652AD"/>
    <w:rsid w:val="00275AC6"/>
    <w:rsid w:val="00277179"/>
    <w:rsid w:val="00277236"/>
    <w:rsid w:val="00281E77"/>
    <w:rsid w:val="00285A51"/>
    <w:rsid w:val="00290B97"/>
    <w:rsid w:val="00291A26"/>
    <w:rsid w:val="00293B96"/>
    <w:rsid w:val="00295B58"/>
    <w:rsid w:val="002A0772"/>
    <w:rsid w:val="002A3294"/>
    <w:rsid w:val="002A7E45"/>
    <w:rsid w:val="002B0223"/>
    <w:rsid w:val="002B5827"/>
    <w:rsid w:val="002B5FF3"/>
    <w:rsid w:val="002B68D1"/>
    <w:rsid w:val="002C1089"/>
    <w:rsid w:val="002C5211"/>
    <w:rsid w:val="002C7F28"/>
    <w:rsid w:val="002E00B2"/>
    <w:rsid w:val="002E0431"/>
    <w:rsid w:val="002E1A2F"/>
    <w:rsid w:val="002E6384"/>
    <w:rsid w:val="002E6E11"/>
    <w:rsid w:val="002F1193"/>
    <w:rsid w:val="002F2496"/>
    <w:rsid w:val="00304B0C"/>
    <w:rsid w:val="00306267"/>
    <w:rsid w:val="00306BB7"/>
    <w:rsid w:val="00310079"/>
    <w:rsid w:val="00310553"/>
    <w:rsid w:val="003167FD"/>
    <w:rsid w:val="00323528"/>
    <w:rsid w:val="00327432"/>
    <w:rsid w:val="00327A70"/>
    <w:rsid w:val="00331422"/>
    <w:rsid w:val="00332604"/>
    <w:rsid w:val="0033326A"/>
    <w:rsid w:val="00345993"/>
    <w:rsid w:val="003558F9"/>
    <w:rsid w:val="003579CD"/>
    <w:rsid w:val="0037061D"/>
    <w:rsid w:val="00371F0E"/>
    <w:rsid w:val="00372651"/>
    <w:rsid w:val="00382005"/>
    <w:rsid w:val="0038207C"/>
    <w:rsid w:val="00382CAB"/>
    <w:rsid w:val="00387793"/>
    <w:rsid w:val="00387ED7"/>
    <w:rsid w:val="00392653"/>
    <w:rsid w:val="00393EFF"/>
    <w:rsid w:val="003953D2"/>
    <w:rsid w:val="00396E3C"/>
    <w:rsid w:val="003A377D"/>
    <w:rsid w:val="003A4108"/>
    <w:rsid w:val="003A606D"/>
    <w:rsid w:val="003A7DA3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401993"/>
    <w:rsid w:val="00405E1C"/>
    <w:rsid w:val="004103A7"/>
    <w:rsid w:val="004262CE"/>
    <w:rsid w:val="00426B74"/>
    <w:rsid w:val="0043556D"/>
    <w:rsid w:val="00441E2D"/>
    <w:rsid w:val="004467C8"/>
    <w:rsid w:val="0046210E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56AB"/>
    <w:rsid w:val="004A18E7"/>
    <w:rsid w:val="004A2CD1"/>
    <w:rsid w:val="004A5258"/>
    <w:rsid w:val="004A726F"/>
    <w:rsid w:val="004A7CD5"/>
    <w:rsid w:val="004B02AA"/>
    <w:rsid w:val="004B7F64"/>
    <w:rsid w:val="004C3375"/>
    <w:rsid w:val="004C77C0"/>
    <w:rsid w:val="004D1D8B"/>
    <w:rsid w:val="004D60BC"/>
    <w:rsid w:val="004F310A"/>
    <w:rsid w:val="004F7CC7"/>
    <w:rsid w:val="00503EFB"/>
    <w:rsid w:val="005054BA"/>
    <w:rsid w:val="00505A22"/>
    <w:rsid w:val="00505B98"/>
    <w:rsid w:val="00512D39"/>
    <w:rsid w:val="00517D68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3F70"/>
    <w:rsid w:val="00555157"/>
    <w:rsid w:val="00556B12"/>
    <w:rsid w:val="00556BC9"/>
    <w:rsid w:val="00563357"/>
    <w:rsid w:val="00566C37"/>
    <w:rsid w:val="00572554"/>
    <w:rsid w:val="00575C12"/>
    <w:rsid w:val="00583606"/>
    <w:rsid w:val="00597102"/>
    <w:rsid w:val="00597A5E"/>
    <w:rsid w:val="005A5CB6"/>
    <w:rsid w:val="005B2C1A"/>
    <w:rsid w:val="005B3C6E"/>
    <w:rsid w:val="005B4351"/>
    <w:rsid w:val="005B6025"/>
    <w:rsid w:val="005B635C"/>
    <w:rsid w:val="005C0E79"/>
    <w:rsid w:val="005C2D0B"/>
    <w:rsid w:val="005C34AA"/>
    <w:rsid w:val="005C3A4C"/>
    <w:rsid w:val="005E47D7"/>
    <w:rsid w:val="005E5FBE"/>
    <w:rsid w:val="005E660F"/>
    <w:rsid w:val="005E77C5"/>
    <w:rsid w:val="005F4CCB"/>
    <w:rsid w:val="005F7082"/>
    <w:rsid w:val="00613DF2"/>
    <w:rsid w:val="00615D61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47907"/>
    <w:rsid w:val="00651CAF"/>
    <w:rsid w:val="00656853"/>
    <w:rsid w:val="00657087"/>
    <w:rsid w:val="00660845"/>
    <w:rsid w:val="00670F20"/>
    <w:rsid w:val="00671FE0"/>
    <w:rsid w:val="006733AA"/>
    <w:rsid w:val="00673E2F"/>
    <w:rsid w:val="006744D7"/>
    <w:rsid w:val="00676F50"/>
    <w:rsid w:val="00684C8B"/>
    <w:rsid w:val="00685B4B"/>
    <w:rsid w:val="00686798"/>
    <w:rsid w:val="00693081"/>
    <w:rsid w:val="006934E3"/>
    <w:rsid w:val="006942FE"/>
    <w:rsid w:val="006A2CBF"/>
    <w:rsid w:val="006A4F90"/>
    <w:rsid w:val="006A6DCF"/>
    <w:rsid w:val="006B22BE"/>
    <w:rsid w:val="006B250C"/>
    <w:rsid w:val="006B378B"/>
    <w:rsid w:val="006B60BD"/>
    <w:rsid w:val="006C01DD"/>
    <w:rsid w:val="006C0BB8"/>
    <w:rsid w:val="006C1E5B"/>
    <w:rsid w:val="006C3874"/>
    <w:rsid w:val="006C63BC"/>
    <w:rsid w:val="006C78D7"/>
    <w:rsid w:val="006D0F35"/>
    <w:rsid w:val="006D1928"/>
    <w:rsid w:val="006D5332"/>
    <w:rsid w:val="006F07FA"/>
    <w:rsid w:val="006F107F"/>
    <w:rsid w:val="006F6449"/>
    <w:rsid w:val="00703D5E"/>
    <w:rsid w:val="0070458D"/>
    <w:rsid w:val="0070693B"/>
    <w:rsid w:val="0070696B"/>
    <w:rsid w:val="00707104"/>
    <w:rsid w:val="00707D9B"/>
    <w:rsid w:val="00717E2C"/>
    <w:rsid w:val="00722199"/>
    <w:rsid w:val="00726FB2"/>
    <w:rsid w:val="00736583"/>
    <w:rsid w:val="00740C4B"/>
    <w:rsid w:val="00741696"/>
    <w:rsid w:val="007433A3"/>
    <w:rsid w:val="007459BE"/>
    <w:rsid w:val="00746DEA"/>
    <w:rsid w:val="00747E91"/>
    <w:rsid w:val="00751002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39B4"/>
    <w:rsid w:val="007954F7"/>
    <w:rsid w:val="007A14DD"/>
    <w:rsid w:val="007A3300"/>
    <w:rsid w:val="007A3849"/>
    <w:rsid w:val="007B127E"/>
    <w:rsid w:val="007B395D"/>
    <w:rsid w:val="007C4ED5"/>
    <w:rsid w:val="007C6078"/>
    <w:rsid w:val="007C7438"/>
    <w:rsid w:val="007D20DC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20E"/>
    <w:rsid w:val="00871F40"/>
    <w:rsid w:val="00872A43"/>
    <w:rsid w:val="0088008E"/>
    <w:rsid w:val="0088089E"/>
    <w:rsid w:val="00884B13"/>
    <w:rsid w:val="008A2EA8"/>
    <w:rsid w:val="008A5E0D"/>
    <w:rsid w:val="008A7418"/>
    <w:rsid w:val="008A7C38"/>
    <w:rsid w:val="008C276C"/>
    <w:rsid w:val="008C3C98"/>
    <w:rsid w:val="008C410F"/>
    <w:rsid w:val="008C63AE"/>
    <w:rsid w:val="008C64D1"/>
    <w:rsid w:val="008E2311"/>
    <w:rsid w:val="008F148F"/>
    <w:rsid w:val="008F4652"/>
    <w:rsid w:val="009005EC"/>
    <w:rsid w:val="009050AD"/>
    <w:rsid w:val="009076EA"/>
    <w:rsid w:val="00914021"/>
    <w:rsid w:val="00915E53"/>
    <w:rsid w:val="00917939"/>
    <w:rsid w:val="0092455C"/>
    <w:rsid w:val="009363D5"/>
    <w:rsid w:val="00936424"/>
    <w:rsid w:val="009467FD"/>
    <w:rsid w:val="00950298"/>
    <w:rsid w:val="0095228F"/>
    <w:rsid w:val="0095592A"/>
    <w:rsid w:val="00956BBC"/>
    <w:rsid w:val="00957E5B"/>
    <w:rsid w:val="00961A21"/>
    <w:rsid w:val="00963AAB"/>
    <w:rsid w:val="009677CE"/>
    <w:rsid w:val="00977ACC"/>
    <w:rsid w:val="00977EE4"/>
    <w:rsid w:val="00980285"/>
    <w:rsid w:val="0098460E"/>
    <w:rsid w:val="009869B2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2E0E"/>
    <w:rsid w:val="009C65BF"/>
    <w:rsid w:val="009C69D4"/>
    <w:rsid w:val="009C705D"/>
    <w:rsid w:val="009D0CA4"/>
    <w:rsid w:val="009D21A0"/>
    <w:rsid w:val="009D3B52"/>
    <w:rsid w:val="009D5CD6"/>
    <w:rsid w:val="009E0538"/>
    <w:rsid w:val="009E137F"/>
    <w:rsid w:val="009E6468"/>
    <w:rsid w:val="009F4694"/>
    <w:rsid w:val="009F55B4"/>
    <w:rsid w:val="009F6FBA"/>
    <w:rsid w:val="00A00467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745C7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167A"/>
    <w:rsid w:val="00AC46AC"/>
    <w:rsid w:val="00AC61AA"/>
    <w:rsid w:val="00AC682E"/>
    <w:rsid w:val="00AC7CFB"/>
    <w:rsid w:val="00AE1354"/>
    <w:rsid w:val="00AF39B3"/>
    <w:rsid w:val="00AF5B1D"/>
    <w:rsid w:val="00B00A29"/>
    <w:rsid w:val="00B05E85"/>
    <w:rsid w:val="00B116C8"/>
    <w:rsid w:val="00B12506"/>
    <w:rsid w:val="00B15BE1"/>
    <w:rsid w:val="00B15C01"/>
    <w:rsid w:val="00B177C0"/>
    <w:rsid w:val="00B247E6"/>
    <w:rsid w:val="00B255C5"/>
    <w:rsid w:val="00B25718"/>
    <w:rsid w:val="00B32062"/>
    <w:rsid w:val="00B3636E"/>
    <w:rsid w:val="00B41FC1"/>
    <w:rsid w:val="00B44FE0"/>
    <w:rsid w:val="00B476CD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6114"/>
    <w:rsid w:val="00BA02E2"/>
    <w:rsid w:val="00BA1D50"/>
    <w:rsid w:val="00BA584C"/>
    <w:rsid w:val="00BA6F13"/>
    <w:rsid w:val="00BA7A01"/>
    <w:rsid w:val="00BB4BB0"/>
    <w:rsid w:val="00BB4CEC"/>
    <w:rsid w:val="00BB6DFB"/>
    <w:rsid w:val="00BD11CA"/>
    <w:rsid w:val="00BD34BC"/>
    <w:rsid w:val="00BD4CEE"/>
    <w:rsid w:val="00BD7F2C"/>
    <w:rsid w:val="00BE6E51"/>
    <w:rsid w:val="00BE77DF"/>
    <w:rsid w:val="00BF2196"/>
    <w:rsid w:val="00BF323E"/>
    <w:rsid w:val="00BF3437"/>
    <w:rsid w:val="00BF7359"/>
    <w:rsid w:val="00C11885"/>
    <w:rsid w:val="00C1778C"/>
    <w:rsid w:val="00C179FD"/>
    <w:rsid w:val="00C30A10"/>
    <w:rsid w:val="00C34096"/>
    <w:rsid w:val="00C37BA4"/>
    <w:rsid w:val="00C4049C"/>
    <w:rsid w:val="00C43110"/>
    <w:rsid w:val="00C52F3F"/>
    <w:rsid w:val="00C53799"/>
    <w:rsid w:val="00C75232"/>
    <w:rsid w:val="00C77B4D"/>
    <w:rsid w:val="00C84220"/>
    <w:rsid w:val="00C866CD"/>
    <w:rsid w:val="00C932FF"/>
    <w:rsid w:val="00C94680"/>
    <w:rsid w:val="00C948ED"/>
    <w:rsid w:val="00C96270"/>
    <w:rsid w:val="00C96C65"/>
    <w:rsid w:val="00CA39EF"/>
    <w:rsid w:val="00CA4905"/>
    <w:rsid w:val="00CB5CBD"/>
    <w:rsid w:val="00CC5560"/>
    <w:rsid w:val="00CC682B"/>
    <w:rsid w:val="00CE2C84"/>
    <w:rsid w:val="00CE5F05"/>
    <w:rsid w:val="00CE60E4"/>
    <w:rsid w:val="00CF1E2E"/>
    <w:rsid w:val="00D12685"/>
    <w:rsid w:val="00D207AD"/>
    <w:rsid w:val="00D21E54"/>
    <w:rsid w:val="00D2214E"/>
    <w:rsid w:val="00D22900"/>
    <w:rsid w:val="00D26488"/>
    <w:rsid w:val="00D30D1D"/>
    <w:rsid w:val="00D34BD7"/>
    <w:rsid w:val="00D57F3D"/>
    <w:rsid w:val="00D66501"/>
    <w:rsid w:val="00D67BBE"/>
    <w:rsid w:val="00D751DD"/>
    <w:rsid w:val="00D75E13"/>
    <w:rsid w:val="00D77121"/>
    <w:rsid w:val="00D826F2"/>
    <w:rsid w:val="00D949F4"/>
    <w:rsid w:val="00DA05B9"/>
    <w:rsid w:val="00DA0D9D"/>
    <w:rsid w:val="00DA54F5"/>
    <w:rsid w:val="00DA5943"/>
    <w:rsid w:val="00DB250D"/>
    <w:rsid w:val="00DB5901"/>
    <w:rsid w:val="00DC6818"/>
    <w:rsid w:val="00DD04EE"/>
    <w:rsid w:val="00DD0DD0"/>
    <w:rsid w:val="00DD15D3"/>
    <w:rsid w:val="00DE13F0"/>
    <w:rsid w:val="00DE36ED"/>
    <w:rsid w:val="00DF00C0"/>
    <w:rsid w:val="00DF3FB5"/>
    <w:rsid w:val="00DF45FA"/>
    <w:rsid w:val="00E011EA"/>
    <w:rsid w:val="00E117C6"/>
    <w:rsid w:val="00E149B5"/>
    <w:rsid w:val="00E2153D"/>
    <w:rsid w:val="00E235D3"/>
    <w:rsid w:val="00E24D31"/>
    <w:rsid w:val="00E2525F"/>
    <w:rsid w:val="00E26511"/>
    <w:rsid w:val="00E271DB"/>
    <w:rsid w:val="00E2762E"/>
    <w:rsid w:val="00E30052"/>
    <w:rsid w:val="00E31D47"/>
    <w:rsid w:val="00E41757"/>
    <w:rsid w:val="00E53E1E"/>
    <w:rsid w:val="00E63258"/>
    <w:rsid w:val="00E64380"/>
    <w:rsid w:val="00E74ADD"/>
    <w:rsid w:val="00E74D36"/>
    <w:rsid w:val="00E770B9"/>
    <w:rsid w:val="00E77BEB"/>
    <w:rsid w:val="00E828B9"/>
    <w:rsid w:val="00E83A1A"/>
    <w:rsid w:val="00E8672F"/>
    <w:rsid w:val="00E86B1A"/>
    <w:rsid w:val="00E86F28"/>
    <w:rsid w:val="00E911AC"/>
    <w:rsid w:val="00E965F2"/>
    <w:rsid w:val="00E976DF"/>
    <w:rsid w:val="00EA0129"/>
    <w:rsid w:val="00EA112E"/>
    <w:rsid w:val="00EA2A50"/>
    <w:rsid w:val="00EA350C"/>
    <w:rsid w:val="00EB1CDC"/>
    <w:rsid w:val="00EB7108"/>
    <w:rsid w:val="00EB77A3"/>
    <w:rsid w:val="00EC03D9"/>
    <w:rsid w:val="00EC103D"/>
    <w:rsid w:val="00EC41A6"/>
    <w:rsid w:val="00ED0E7F"/>
    <w:rsid w:val="00ED2535"/>
    <w:rsid w:val="00ED4D32"/>
    <w:rsid w:val="00ED653A"/>
    <w:rsid w:val="00ED6A13"/>
    <w:rsid w:val="00EE2584"/>
    <w:rsid w:val="00EF7551"/>
    <w:rsid w:val="00F01F0E"/>
    <w:rsid w:val="00F02CEA"/>
    <w:rsid w:val="00F03237"/>
    <w:rsid w:val="00F14837"/>
    <w:rsid w:val="00F15D7B"/>
    <w:rsid w:val="00F17DDB"/>
    <w:rsid w:val="00F200AB"/>
    <w:rsid w:val="00F21AB4"/>
    <w:rsid w:val="00F33384"/>
    <w:rsid w:val="00F41625"/>
    <w:rsid w:val="00F41E37"/>
    <w:rsid w:val="00F45B62"/>
    <w:rsid w:val="00F4603F"/>
    <w:rsid w:val="00F50D3C"/>
    <w:rsid w:val="00F516AA"/>
    <w:rsid w:val="00F51C9A"/>
    <w:rsid w:val="00F570F4"/>
    <w:rsid w:val="00F650B8"/>
    <w:rsid w:val="00F660D9"/>
    <w:rsid w:val="00F71935"/>
    <w:rsid w:val="00F7464B"/>
    <w:rsid w:val="00F752B8"/>
    <w:rsid w:val="00F823B1"/>
    <w:rsid w:val="00F870C3"/>
    <w:rsid w:val="00F873FB"/>
    <w:rsid w:val="00F93D33"/>
    <w:rsid w:val="00F95B9F"/>
    <w:rsid w:val="00F97CB7"/>
    <w:rsid w:val="00FA57AF"/>
    <w:rsid w:val="00FB1D16"/>
    <w:rsid w:val="00FB5FA2"/>
    <w:rsid w:val="00FB74E8"/>
    <w:rsid w:val="00FB79A9"/>
    <w:rsid w:val="00FC2E3C"/>
    <w:rsid w:val="00FC47B5"/>
    <w:rsid w:val="00FD56D8"/>
    <w:rsid w:val="00FD725F"/>
    <w:rsid w:val="00FE03CD"/>
    <w:rsid w:val="00FF1A7D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  <w:style w:type="paragraph" w:styleId="ListParagraph">
    <w:name w:val="List Paragraph"/>
    <w:basedOn w:val="Normal"/>
    <w:uiPriority w:val="34"/>
    <w:qFormat/>
    <w:rsid w:val="00517D68"/>
    <w:pPr>
      <w:ind w:left="720"/>
      <w:contextualSpacing/>
    </w:pPr>
  </w:style>
  <w:style w:type="paragraph" w:customStyle="1" w:styleId="TextBody2">
    <w:name w:val="Text Body2"/>
    <w:basedOn w:val="Normal"/>
    <w:qFormat/>
    <w:rsid w:val="00DF45FA"/>
    <w:pPr>
      <w:tabs>
        <w:tab w:val="left" w:pos="120"/>
      </w:tabs>
      <w:bidi/>
      <w:spacing w:line="276" w:lineRule="auto"/>
      <w:ind w:left="19"/>
      <w:jc w:val="center"/>
    </w:pPr>
    <w:rPr>
      <w:rFonts w:cs="Titr"/>
      <w:b/>
      <w:bCs/>
      <w:sz w:val="18"/>
      <w:szCs w:val="1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7CB9-B823-4ED8-8AA0-9C045C42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4572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10</cp:revision>
  <cp:lastPrinted>2017-04-06T10:52:00Z</cp:lastPrinted>
  <dcterms:created xsi:type="dcterms:W3CDTF">2018-11-18T07:02:00Z</dcterms:created>
  <dcterms:modified xsi:type="dcterms:W3CDTF">2018-12-22T16:23:00Z</dcterms:modified>
</cp:coreProperties>
</file>