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38" w:rsidRPr="005468A6" w:rsidRDefault="00130FD9" w:rsidP="00876438">
      <w:pPr>
        <w:ind w:right="360"/>
        <w:jc w:val="center"/>
        <w:rPr>
          <w:rFonts w:cs="Titr"/>
          <w:color w:val="000000" w:themeColor="text1"/>
          <w:sz w:val="16"/>
          <w:szCs w:val="16"/>
          <w:rtl/>
        </w:rPr>
      </w:pPr>
      <w:r w:rsidRPr="005468A6">
        <w:rPr>
          <w:rFonts w:cs="Titr" w:hint="cs"/>
          <w:noProof/>
          <w:color w:val="000000" w:themeColor="text1"/>
          <w:sz w:val="16"/>
          <w:szCs w:val="16"/>
          <w:rtl/>
          <w:lang w:bidi="fa-IR"/>
        </w:rPr>
        <w:drawing>
          <wp:anchor distT="0" distB="0" distL="114300" distR="114300" simplePos="0" relativeHeight="251653632" behindDoc="0" locked="0" layoutInCell="1" allowOverlap="1">
            <wp:simplePos x="0" y="0"/>
            <wp:positionH relativeFrom="column">
              <wp:posOffset>2661285</wp:posOffset>
            </wp:positionH>
            <wp:positionV relativeFrom="paragraph">
              <wp:posOffset>-450850</wp:posOffset>
            </wp:positionV>
            <wp:extent cx="661035" cy="635635"/>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1035" cy="635635"/>
                    </a:xfrm>
                    <a:prstGeom prst="rect">
                      <a:avLst/>
                    </a:prstGeom>
                    <a:noFill/>
                  </pic:spPr>
                </pic:pic>
              </a:graphicData>
            </a:graphic>
          </wp:anchor>
        </w:drawing>
      </w:r>
    </w:p>
    <w:p w:rsidR="00E86569" w:rsidRPr="005468A6" w:rsidRDefault="00E86569" w:rsidP="00A30F43">
      <w:pPr>
        <w:tabs>
          <w:tab w:val="left" w:pos="367"/>
          <w:tab w:val="right" w:pos="9927"/>
        </w:tabs>
        <w:ind w:left="-563" w:right="-567"/>
        <w:jc w:val="center"/>
        <w:rPr>
          <w:rFonts w:cs="Titr"/>
          <w:color w:val="000000" w:themeColor="text1"/>
          <w:sz w:val="16"/>
          <w:szCs w:val="16"/>
          <w:rtl/>
        </w:rPr>
      </w:pPr>
      <w:r w:rsidRPr="005468A6">
        <w:rPr>
          <w:rFonts w:cs="Titr" w:hint="cs"/>
          <w:color w:val="000000" w:themeColor="text1"/>
          <w:sz w:val="16"/>
          <w:szCs w:val="16"/>
          <w:rtl/>
        </w:rPr>
        <w:t>ش</w:t>
      </w:r>
      <w:r w:rsidR="00876438" w:rsidRPr="005468A6">
        <w:rPr>
          <w:rFonts w:cs="Titr" w:hint="cs"/>
          <w:color w:val="000000" w:themeColor="text1"/>
          <w:sz w:val="16"/>
          <w:szCs w:val="16"/>
          <w:rtl/>
        </w:rPr>
        <w:t>ركت مجتمع گاز پارس جنوبي</w:t>
      </w:r>
    </w:p>
    <w:p w:rsidR="00876438" w:rsidRPr="005468A6" w:rsidRDefault="001F1505" w:rsidP="001F1505">
      <w:pPr>
        <w:ind w:left="-563" w:right="360"/>
        <w:jc w:val="center"/>
        <w:rPr>
          <w:rFonts w:cs="Titr"/>
          <w:color w:val="000000" w:themeColor="text1"/>
          <w:sz w:val="16"/>
          <w:szCs w:val="16"/>
          <w:rtl/>
        </w:rPr>
      </w:pPr>
      <w:r>
        <w:rPr>
          <w:rFonts w:cs="Titr" w:hint="cs"/>
          <w:color w:val="000000" w:themeColor="text1"/>
          <w:sz w:val="16"/>
          <w:szCs w:val="16"/>
          <w:rtl/>
        </w:rPr>
        <w:t xml:space="preserve">                      </w:t>
      </w:r>
      <w:r w:rsidR="00D87719">
        <w:rPr>
          <w:rFonts w:cs="Titr" w:hint="cs"/>
          <w:color w:val="000000" w:themeColor="text1"/>
          <w:sz w:val="16"/>
          <w:szCs w:val="16"/>
          <w:rtl/>
        </w:rPr>
        <w:t>پالايشگاه نهم</w:t>
      </w:r>
    </w:p>
    <w:p w:rsidR="00876438" w:rsidRPr="005468A6" w:rsidRDefault="00876438" w:rsidP="00800CD6">
      <w:pPr>
        <w:ind w:right="360"/>
        <w:jc w:val="center"/>
        <w:rPr>
          <w:rFonts w:cs="B Titr"/>
          <w:color w:val="000000" w:themeColor="text1"/>
          <w:sz w:val="28"/>
          <w:szCs w:val="28"/>
          <w:u w:val="single"/>
          <w:rtl/>
        </w:rPr>
      </w:pPr>
      <w:r w:rsidRPr="005468A6">
        <w:rPr>
          <w:rFonts w:cs="B Titr" w:hint="cs"/>
          <w:color w:val="000000" w:themeColor="text1"/>
          <w:sz w:val="28"/>
          <w:szCs w:val="28"/>
          <w:u w:val="single"/>
          <w:rtl/>
        </w:rPr>
        <w:t>گزارش شناخت</w:t>
      </w:r>
      <w:r w:rsidR="00C74613" w:rsidRPr="005468A6">
        <w:rPr>
          <w:rFonts w:cs="B Titr" w:hint="cs"/>
          <w:color w:val="000000" w:themeColor="text1"/>
          <w:sz w:val="28"/>
          <w:szCs w:val="28"/>
          <w:u w:val="single"/>
          <w:rtl/>
        </w:rPr>
        <w:t xml:space="preserve"> مناقصه</w:t>
      </w:r>
      <w:r w:rsidR="00776160">
        <w:rPr>
          <w:rFonts w:cs="B Titr" w:hint="cs"/>
          <w:color w:val="000000" w:themeColor="text1"/>
          <w:sz w:val="28"/>
          <w:szCs w:val="28"/>
          <w:u w:val="single"/>
          <w:rtl/>
        </w:rPr>
        <w:t xml:space="preserve"> عمومي يك مرحله اي/</w:t>
      </w:r>
      <w:r w:rsidR="00C74613" w:rsidRPr="005468A6">
        <w:rPr>
          <w:rFonts w:cs="B Titr" w:hint="cs"/>
          <w:color w:val="000000" w:themeColor="text1"/>
          <w:sz w:val="28"/>
          <w:szCs w:val="28"/>
          <w:u w:val="single"/>
          <w:rtl/>
        </w:rPr>
        <w:t xml:space="preserve"> شماره </w:t>
      </w:r>
      <w:r w:rsidR="00800CD6">
        <w:rPr>
          <w:rFonts w:cs="B Titr" w:hint="cs"/>
          <w:color w:val="000000" w:themeColor="text1"/>
          <w:sz w:val="28"/>
          <w:szCs w:val="28"/>
          <w:u w:val="single"/>
          <w:rtl/>
          <w:lang w:bidi="fa-IR"/>
        </w:rPr>
        <w:t>9017</w:t>
      </w:r>
      <w:r w:rsidR="00C74613" w:rsidRPr="005468A6">
        <w:rPr>
          <w:rFonts w:cs="B Titr" w:hint="cs"/>
          <w:color w:val="000000" w:themeColor="text1"/>
          <w:sz w:val="28"/>
          <w:szCs w:val="28"/>
          <w:u w:val="single"/>
          <w:rtl/>
        </w:rPr>
        <w:t>/</w:t>
      </w:r>
      <w:r w:rsidR="00800CD6">
        <w:rPr>
          <w:rFonts w:cs="B Titr" w:hint="cs"/>
          <w:color w:val="000000" w:themeColor="text1"/>
          <w:sz w:val="28"/>
          <w:szCs w:val="28"/>
          <w:u w:val="single"/>
          <w:rtl/>
        </w:rPr>
        <w:t>97</w:t>
      </w:r>
    </w:p>
    <w:p w:rsidR="00776160" w:rsidRPr="00776160" w:rsidRDefault="00800CD6" w:rsidP="00800CD6">
      <w:pPr>
        <w:ind w:right="360"/>
        <w:jc w:val="center"/>
        <w:rPr>
          <w:rFonts w:cs="Titr"/>
          <w:color w:val="000000" w:themeColor="text1"/>
          <w:sz w:val="22"/>
          <w:szCs w:val="22"/>
          <w:u w:val="single"/>
          <w:rtl/>
        </w:rPr>
      </w:pPr>
      <w:r>
        <w:rPr>
          <w:rFonts w:cs="B Titr" w:hint="cs"/>
          <w:color w:val="000000" w:themeColor="text1"/>
          <w:sz w:val="22"/>
          <w:szCs w:val="22"/>
          <w:rtl/>
        </w:rPr>
        <w:t>انجام خدمات عمليات</w:t>
      </w:r>
      <w:r w:rsidR="00344D2E">
        <w:rPr>
          <w:rFonts w:cs="B Titr" w:hint="cs"/>
          <w:color w:val="000000" w:themeColor="text1"/>
          <w:sz w:val="22"/>
          <w:szCs w:val="22"/>
          <w:rtl/>
        </w:rPr>
        <w:t xml:space="preserve"> صنعتي</w:t>
      </w:r>
      <w:r>
        <w:rPr>
          <w:rFonts w:cs="B Titr" w:hint="cs"/>
          <w:color w:val="000000" w:themeColor="text1"/>
          <w:sz w:val="22"/>
          <w:szCs w:val="22"/>
          <w:rtl/>
        </w:rPr>
        <w:t xml:space="preserve"> پالايشگاه نهم شركت مجتمع گاز پارس جنوبي</w:t>
      </w:r>
    </w:p>
    <w:p w:rsidR="00776160" w:rsidRDefault="00776160" w:rsidP="00776160">
      <w:pPr>
        <w:ind w:right="360"/>
        <w:rPr>
          <w:rFonts w:cs="Titr"/>
          <w:color w:val="000000" w:themeColor="text1"/>
          <w:u w:val="single"/>
          <w:rtl/>
        </w:rPr>
      </w:pPr>
    </w:p>
    <w:p w:rsidR="00876438" w:rsidRPr="005468A6" w:rsidRDefault="00876438" w:rsidP="00776160">
      <w:pPr>
        <w:ind w:right="360"/>
        <w:rPr>
          <w:rFonts w:cs="Titr"/>
          <w:color w:val="000000" w:themeColor="text1"/>
          <w:u w:val="single"/>
          <w:rtl/>
        </w:rPr>
      </w:pPr>
      <w:r w:rsidRPr="005468A6">
        <w:rPr>
          <w:rFonts w:cs="Titr" w:hint="cs"/>
          <w:color w:val="000000" w:themeColor="text1"/>
          <w:u w:val="single"/>
          <w:rtl/>
        </w:rPr>
        <w:t>مشخصات پروژه:</w:t>
      </w:r>
    </w:p>
    <w:p w:rsidR="00876438" w:rsidRPr="005468A6" w:rsidRDefault="00876438" w:rsidP="00876438">
      <w:pPr>
        <w:ind w:right="360"/>
        <w:rPr>
          <w:rFonts w:cs="Titr"/>
          <w:color w:val="000000" w:themeColor="text1"/>
          <w:sz w:val="16"/>
          <w:szCs w:val="18"/>
          <w:rtl/>
        </w:rPr>
      </w:pPr>
    </w:p>
    <w:p w:rsidR="00573CC6" w:rsidRPr="005468A6" w:rsidRDefault="00B40C5C" w:rsidP="00876438">
      <w:pPr>
        <w:ind w:right="360"/>
        <w:rPr>
          <w:rFonts w:cs="Titr"/>
          <w:color w:val="000000" w:themeColor="text1"/>
          <w:u w:val="single"/>
          <w:rtl/>
        </w:rPr>
      </w:pPr>
      <w:r>
        <w:rPr>
          <w:rFonts w:cs="Titr"/>
          <w:noProof/>
          <w:color w:val="000000" w:themeColor="text1"/>
          <w:u w:val="single"/>
          <w:rtl/>
          <w:lang w:bidi="fa-IR"/>
        </w:rPr>
        <w:pict>
          <v:roundrect id="_x0000_s1028" style="position:absolute;left:0;text-align:left;margin-left:238.3pt;margin-top:6.05pt;width:222.05pt;height:30.5pt;z-index:251654656" arcsize="10923f">
            <v:shadow on="t" opacity=".5" offset="6pt,-6pt"/>
            <v:textbox>
              <w:txbxContent>
                <w:p w:rsidR="007622B8" w:rsidRPr="00573CC6" w:rsidRDefault="007622B8" w:rsidP="00EF65FA">
                  <w:pPr>
                    <w:numPr>
                      <w:ilvl w:val="0"/>
                      <w:numId w:val="2"/>
                    </w:numPr>
                    <w:tabs>
                      <w:tab w:val="left" w:pos="164"/>
                    </w:tabs>
                    <w:ind w:left="306" w:right="360" w:hanging="425"/>
                    <w:jc w:val="center"/>
                    <w:rPr>
                      <w:rFonts w:cs="Titr"/>
                      <w:sz w:val="22"/>
                      <w:szCs w:val="22"/>
                      <w:rtl/>
                    </w:rPr>
                  </w:pPr>
                  <w:r w:rsidRPr="00573CC6">
                    <w:rPr>
                      <w:rFonts w:cs="Titr" w:hint="cs"/>
                      <w:sz w:val="22"/>
                      <w:szCs w:val="22"/>
                      <w:rtl/>
                    </w:rPr>
                    <w:t>عنوان مشخصات كلي ،اهداف كلي و كمي پروژه</w:t>
                  </w:r>
                </w:p>
                <w:p w:rsidR="007622B8" w:rsidRPr="00573CC6" w:rsidRDefault="007622B8" w:rsidP="00573CC6"/>
              </w:txbxContent>
            </v:textbox>
            <w10:wrap anchorx="page"/>
          </v:roundrect>
        </w:pict>
      </w:r>
    </w:p>
    <w:p w:rsidR="00876438" w:rsidRPr="005468A6" w:rsidRDefault="00876438" w:rsidP="00876438">
      <w:pPr>
        <w:ind w:right="360"/>
        <w:rPr>
          <w:rFonts w:cs="Titr"/>
          <w:color w:val="000000" w:themeColor="text1"/>
          <w:sz w:val="16"/>
          <w:szCs w:val="18"/>
          <w:rtl/>
        </w:rPr>
      </w:pPr>
    </w:p>
    <w:p w:rsidR="00345EB1" w:rsidRPr="005468A6" w:rsidRDefault="00345EB1" w:rsidP="00345EB1">
      <w:pPr>
        <w:ind w:left="120"/>
        <w:jc w:val="both"/>
        <w:rPr>
          <w:rFonts w:cs="Mitra"/>
          <w:b/>
          <w:bCs/>
          <w:color w:val="000000" w:themeColor="text1"/>
          <w:sz w:val="22"/>
          <w:szCs w:val="22"/>
          <w:rtl/>
          <w:lang w:bidi="fa-IR"/>
        </w:rPr>
      </w:pPr>
    </w:p>
    <w:p w:rsidR="007E0F33" w:rsidRPr="005468A6" w:rsidRDefault="00345EB1" w:rsidP="00AA479F">
      <w:pPr>
        <w:pStyle w:val="ListParagraph"/>
        <w:spacing w:after="0" w:line="240" w:lineRule="auto"/>
        <w:ind w:left="4"/>
        <w:contextualSpacing w:val="0"/>
        <w:jc w:val="both"/>
        <w:rPr>
          <w:b/>
          <w:bCs/>
          <w:color w:val="000000" w:themeColor="text1"/>
          <w:rtl/>
        </w:rPr>
      </w:pPr>
      <w:r w:rsidRPr="005468A6">
        <w:rPr>
          <w:rFonts w:cs="Mitra" w:hint="cs"/>
          <w:b/>
          <w:bCs/>
          <w:color w:val="000000" w:themeColor="text1"/>
          <w:rtl/>
        </w:rPr>
        <w:t>هدف كلي مناقصه :</w:t>
      </w:r>
      <w:r w:rsidR="007E0F33" w:rsidRPr="005468A6">
        <w:rPr>
          <w:rFonts w:cs="Mitra" w:hint="cs"/>
          <w:color w:val="000000" w:themeColor="text1"/>
          <w:sz w:val="28"/>
          <w:szCs w:val="28"/>
          <w:rtl/>
        </w:rPr>
        <w:t xml:space="preserve"> مديريت، سرپرستي، سازماندهي و بكارگيري نيروها و تخصصهاي لازم جهت </w:t>
      </w:r>
      <w:r w:rsidR="004D68EB" w:rsidRPr="005468A6">
        <w:rPr>
          <w:rFonts w:cs="Mitra" w:hint="cs"/>
          <w:color w:val="000000" w:themeColor="text1"/>
          <w:sz w:val="28"/>
          <w:szCs w:val="28"/>
          <w:rtl/>
        </w:rPr>
        <w:t xml:space="preserve">انجام كليه عمليات موضوع قرارداد كه عبارتست از : </w:t>
      </w:r>
      <w:r w:rsidR="00734A2B" w:rsidRPr="00734A2B">
        <w:rPr>
          <w:rFonts w:cs="Mitra" w:hint="cs"/>
          <w:color w:val="000000" w:themeColor="text1"/>
          <w:sz w:val="28"/>
          <w:szCs w:val="28"/>
          <w:rtl/>
          <w:lang w:bidi="ar-SA"/>
        </w:rPr>
        <w:t xml:space="preserve">عمليات بهره برداري </w:t>
      </w:r>
      <w:r w:rsidR="00AA479F">
        <w:rPr>
          <w:rFonts w:cs="Mitra" w:hint="cs"/>
          <w:color w:val="000000" w:themeColor="text1"/>
          <w:sz w:val="28"/>
          <w:szCs w:val="28"/>
          <w:rtl/>
          <w:lang w:bidi="ar-SA"/>
        </w:rPr>
        <w:t>،</w:t>
      </w:r>
      <w:r w:rsidR="00734A2B" w:rsidRPr="00734A2B">
        <w:rPr>
          <w:rFonts w:cs="Mitra" w:hint="cs"/>
          <w:color w:val="000000" w:themeColor="text1"/>
          <w:sz w:val="28"/>
          <w:szCs w:val="28"/>
          <w:rtl/>
          <w:lang w:bidi="ar-SA"/>
        </w:rPr>
        <w:t xml:space="preserve"> خدمات برنامه ريزي تعميرات،نگهداري و تعميرات برق، ابزاردقيق و ‌تهويه و مكانيك( ماشين آلات ثابت، دوار، سرويس‌هاي تعميراتي، طناب بندي، خدمات كارگاهي ، تعميرات اساسي، راهبري خدمات برنامه ريزي و روش‌هاي تعميراتي)، خدمات بهره برداري و مهندسي( انجام عمليات بهره برداري و مهندسي پالايشي و يوتيليتي، تنظيفات محوطه هاي صنعتي و غير صنعتي، نمونه برداري و انجام آزمايشات، حمل ، تخليه و تزريق مواد شيميايي)، </w:t>
      </w:r>
      <w:r w:rsidR="00734A2B" w:rsidRPr="00734A2B">
        <w:rPr>
          <w:rFonts w:cs="Mitra"/>
          <w:color w:val="000000" w:themeColor="text1"/>
          <w:sz w:val="28"/>
          <w:szCs w:val="28"/>
        </w:rPr>
        <w:t>HSE</w:t>
      </w:r>
      <w:r w:rsidR="00734A2B" w:rsidRPr="00734A2B">
        <w:rPr>
          <w:rFonts w:cs="Mitra" w:hint="cs"/>
          <w:color w:val="000000" w:themeColor="text1"/>
          <w:sz w:val="28"/>
          <w:szCs w:val="28"/>
          <w:rtl/>
          <w:lang w:bidi="ar-SA"/>
        </w:rPr>
        <w:t xml:space="preserve"> (خدمات ايمني ،آتش نشاني، بهداشت، سلامت و محيط زيست، راهبري و پياده سازي عمليات سيستم هاي </w:t>
      </w:r>
      <w:r w:rsidR="00734A2B" w:rsidRPr="00734A2B">
        <w:rPr>
          <w:rFonts w:cs="Mitra"/>
          <w:color w:val="000000" w:themeColor="text1"/>
          <w:sz w:val="28"/>
          <w:szCs w:val="28"/>
        </w:rPr>
        <w:t>HSE</w:t>
      </w:r>
      <w:r w:rsidR="00734A2B" w:rsidRPr="00734A2B">
        <w:rPr>
          <w:rFonts w:cs="Mitra" w:hint="cs"/>
          <w:color w:val="000000" w:themeColor="text1"/>
          <w:sz w:val="28"/>
          <w:szCs w:val="28"/>
          <w:rtl/>
          <w:lang w:bidi="ar-SA"/>
        </w:rPr>
        <w:t>)،</w:t>
      </w:r>
      <w:r w:rsidR="00734A2B" w:rsidRPr="00734A2B">
        <w:rPr>
          <w:rFonts w:cs="Mitra"/>
          <w:color w:val="000000" w:themeColor="text1"/>
          <w:sz w:val="28"/>
          <w:szCs w:val="28"/>
        </w:rPr>
        <w:t xml:space="preserve"> ICT </w:t>
      </w:r>
      <w:r w:rsidR="00734A2B" w:rsidRPr="00734A2B">
        <w:rPr>
          <w:rFonts w:cs="Mitra" w:hint="cs"/>
          <w:color w:val="000000" w:themeColor="text1"/>
          <w:sz w:val="28"/>
          <w:szCs w:val="28"/>
          <w:rtl/>
          <w:lang w:bidi="ar-SA"/>
        </w:rPr>
        <w:t xml:space="preserve">(نگهداري و تعمير تجهيزات مخابراتي و شبكه‌هاي </w:t>
      </w:r>
      <w:r w:rsidR="00734A2B" w:rsidRPr="00734A2B">
        <w:rPr>
          <w:rFonts w:cs="Mitra"/>
          <w:color w:val="000000" w:themeColor="text1"/>
          <w:sz w:val="28"/>
          <w:szCs w:val="28"/>
        </w:rPr>
        <w:t>ICT</w:t>
      </w:r>
      <w:r w:rsidR="00734A2B" w:rsidRPr="00734A2B">
        <w:rPr>
          <w:rFonts w:cs="Mitra" w:hint="cs"/>
          <w:color w:val="000000" w:themeColor="text1"/>
          <w:sz w:val="28"/>
          <w:szCs w:val="28"/>
          <w:rtl/>
          <w:lang w:bidi="ar-SA"/>
        </w:rPr>
        <w:t xml:space="preserve"> و سيستم كاربران) </w:t>
      </w:r>
      <w:r w:rsidR="007E0F33" w:rsidRPr="005468A6">
        <w:rPr>
          <w:rFonts w:cs="Mitra" w:hint="cs"/>
          <w:color w:val="000000" w:themeColor="text1"/>
          <w:sz w:val="28"/>
          <w:szCs w:val="28"/>
          <w:rtl/>
        </w:rPr>
        <w:t>كه بايستي بر اساس درخواست كار (</w:t>
      </w:r>
      <w:r w:rsidR="007E0F33" w:rsidRPr="005468A6">
        <w:rPr>
          <w:rFonts w:cs="Mitra"/>
          <w:color w:val="000000" w:themeColor="text1"/>
          <w:sz w:val="28"/>
          <w:szCs w:val="28"/>
        </w:rPr>
        <w:t>Work Order</w:t>
      </w:r>
      <w:r w:rsidR="007E0F33" w:rsidRPr="005468A6">
        <w:rPr>
          <w:rFonts w:cs="Mitra" w:hint="cs"/>
          <w:color w:val="000000" w:themeColor="text1"/>
          <w:sz w:val="28"/>
          <w:szCs w:val="28"/>
          <w:rtl/>
        </w:rPr>
        <w:t>) صادره از طرف كارفرما و طبق اولويت تعيين شده در درخواست كار ، با اخذ مجوز انجام كار لازم (پرميت سرد يا گرم و پرميتهاي تكميلي جهت ورود به محفظه هاي بسته ، انجام تست و غيره بسته به ماهيت و نوع كار ) و با رعايت دستور العملهاي ايمني و زيست محيطي مجتمع انجام گيرد</w:t>
      </w:r>
      <w:r w:rsidR="007E0F33" w:rsidRPr="005468A6">
        <w:rPr>
          <w:rFonts w:hint="cs"/>
          <w:b/>
          <w:bCs/>
          <w:color w:val="000000" w:themeColor="text1"/>
          <w:rtl/>
        </w:rPr>
        <w:t>.</w:t>
      </w:r>
    </w:p>
    <w:p w:rsidR="0088344B" w:rsidRPr="005468A6" w:rsidRDefault="0088344B" w:rsidP="006D5766">
      <w:pPr>
        <w:pStyle w:val="ListParagraph"/>
        <w:spacing w:after="0" w:line="240" w:lineRule="auto"/>
        <w:ind w:left="180"/>
        <w:contextualSpacing w:val="0"/>
        <w:jc w:val="both"/>
        <w:rPr>
          <w:b/>
          <w:bCs/>
          <w:color w:val="000000" w:themeColor="text1"/>
          <w:rtl/>
        </w:rPr>
      </w:pPr>
    </w:p>
    <w:p w:rsidR="0088344B" w:rsidRPr="005468A6" w:rsidRDefault="0088344B" w:rsidP="00EF5698">
      <w:pPr>
        <w:pStyle w:val="ListParagraph"/>
        <w:spacing w:after="0" w:line="240" w:lineRule="auto"/>
        <w:ind w:left="0"/>
        <w:contextualSpacing w:val="0"/>
        <w:jc w:val="both"/>
        <w:rPr>
          <w:rFonts w:ascii="Times New Roman" w:hAnsi="Times New Roman" w:cs="B Mitra"/>
          <w:b/>
          <w:bCs/>
          <w:color w:val="000000" w:themeColor="text1"/>
          <w:sz w:val="24"/>
          <w:szCs w:val="24"/>
          <w:u w:val="single"/>
          <w:rtl/>
        </w:rPr>
      </w:pPr>
      <w:r w:rsidRPr="005468A6">
        <w:rPr>
          <w:rFonts w:ascii="Times New Roman" w:hAnsi="Times New Roman" w:cs="B Mitra"/>
          <w:b/>
          <w:bCs/>
          <w:color w:val="000000" w:themeColor="text1"/>
          <w:sz w:val="24"/>
          <w:szCs w:val="24"/>
          <w:rtl/>
        </w:rPr>
        <w:t xml:space="preserve">بخش اول </w:t>
      </w:r>
      <w:r w:rsidR="00EF5698">
        <w:rPr>
          <w:rFonts w:ascii="Times New Roman" w:hAnsi="Times New Roman" w:cs="B Mitra" w:hint="cs"/>
          <w:b/>
          <w:bCs/>
          <w:color w:val="000000" w:themeColor="text1"/>
          <w:sz w:val="24"/>
          <w:szCs w:val="24"/>
          <w:rtl/>
        </w:rPr>
        <w:t>)</w:t>
      </w:r>
      <w:r w:rsidRPr="005468A6">
        <w:rPr>
          <w:rFonts w:ascii="Times New Roman" w:hAnsi="Times New Roman" w:cs="B Mitra"/>
          <w:b/>
          <w:bCs/>
          <w:color w:val="000000" w:themeColor="text1"/>
          <w:sz w:val="24"/>
          <w:szCs w:val="24"/>
          <w:u w:val="single"/>
          <w:rtl/>
        </w:rPr>
        <w:t xml:space="preserve"> خدمات نگهداري و تعميرات ماشين آلات دوار</w:t>
      </w:r>
      <w:r w:rsidR="007256D4">
        <w:rPr>
          <w:rFonts w:ascii="Times New Roman" w:hAnsi="Times New Roman" w:cs="B Mitra" w:hint="cs"/>
          <w:b/>
          <w:bCs/>
          <w:color w:val="000000" w:themeColor="text1"/>
          <w:sz w:val="24"/>
          <w:szCs w:val="24"/>
          <w:u w:val="single"/>
          <w:rtl/>
        </w:rPr>
        <w:t xml:space="preserve">  و  </w:t>
      </w:r>
      <w:r w:rsidR="007256D4" w:rsidRPr="007256D4">
        <w:rPr>
          <w:rFonts w:ascii="Times New Roman" w:hAnsi="Times New Roman" w:cs="B Mitra"/>
          <w:b/>
          <w:bCs/>
          <w:color w:val="000000" w:themeColor="text1"/>
          <w:sz w:val="24"/>
          <w:szCs w:val="24"/>
          <w:u w:val="single"/>
          <w:rtl/>
          <w:lang w:bidi="ar-SA"/>
        </w:rPr>
        <w:t>خدمات نگهداري و تعميرات ماشين آلات ثابت</w:t>
      </w:r>
    </w:p>
    <w:p w:rsidR="0049560F" w:rsidRPr="005468A6" w:rsidRDefault="0049560F" w:rsidP="008564CA">
      <w:pPr>
        <w:pStyle w:val="Heading5"/>
        <w:spacing w:after="0"/>
        <w:jc w:val="both"/>
        <w:rPr>
          <w:rFonts w:ascii="Times New Roman" w:hAnsi="Times New Roman" w:cs="B Mitra"/>
          <w:i w:val="0"/>
          <w:iCs w:val="0"/>
          <w:color w:val="000000" w:themeColor="text1"/>
          <w:sz w:val="24"/>
          <w:szCs w:val="24"/>
          <w:rtl/>
          <w:lang w:bidi="fa-IR"/>
        </w:rPr>
      </w:pPr>
      <w:r w:rsidRPr="005468A6">
        <w:rPr>
          <w:rFonts w:ascii="Times New Roman" w:hAnsi="Times New Roman" w:cs="B Mitra"/>
          <w:i w:val="0"/>
          <w:iCs w:val="0"/>
          <w:color w:val="000000" w:themeColor="text1"/>
          <w:sz w:val="24"/>
          <w:szCs w:val="24"/>
          <w:rtl/>
          <w:lang w:bidi="fa-IR"/>
        </w:rPr>
        <w:t>1) نگهداري و تعميرات جاري و روزانه :</w:t>
      </w:r>
    </w:p>
    <w:p w:rsidR="0049560F" w:rsidRPr="00FC544C" w:rsidRDefault="0049560F" w:rsidP="00D43DB6">
      <w:pPr>
        <w:numPr>
          <w:ilvl w:val="0"/>
          <w:numId w:val="3"/>
        </w:numPr>
        <w:ind w:left="0"/>
        <w:jc w:val="both"/>
        <w:rPr>
          <w:rFonts w:ascii="Calibri" w:eastAsia="Calibri" w:hAnsi="Calibri" w:cs="Mitra"/>
          <w:color w:val="000000" w:themeColor="text1"/>
          <w:sz w:val="28"/>
          <w:szCs w:val="28"/>
          <w:lang w:bidi="fa-IR"/>
        </w:rPr>
      </w:pPr>
      <w:r w:rsidRPr="00FC544C">
        <w:rPr>
          <w:rFonts w:ascii="Calibri" w:eastAsia="Calibri" w:hAnsi="Calibri" w:cs="Mitra"/>
          <w:color w:val="000000" w:themeColor="text1"/>
          <w:sz w:val="28"/>
          <w:szCs w:val="28"/>
          <w:rtl/>
          <w:lang w:bidi="fa-IR"/>
        </w:rPr>
        <w:t>نگهداري و تعميرات جاري و روزانه مورد نياز ماشين آلات دوار بايستي بر اساس درخواست كار (</w:t>
      </w:r>
      <w:r w:rsidRPr="00FC544C">
        <w:rPr>
          <w:rFonts w:ascii="Calibri" w:eastAsia="Calibri" w:hAnsi="Calibri" w:cs="Mitra"/>
          <w:color w:val="000000" w:themeColor="text1"/>
          <w:sz w:val="28"/>
          <w:szCs w:val="28"/>
          <w:lang w:bidi="fa-IR"/>
        </w:rPr>
        <w:t>Work Order</w:t>
      </w:r>
      <w:r w:rsidRPr="00FC544C">
        <w:rPr>
          <w:rFonts w:ascii="Calibri" w:eastAsia="Calibri" w:hAnsi="Calibri" w:cs="Mitra"/>
          <w:color w:val="000000" w:themeColor="text1"/>
          <w:sz w:val="28"/>
          <w:szCs w:val="28"/>
          <w:rtl/>
          <w:lang w:bidi="fa-IR"/>
        </w:rPr>
        <w:t>) صادره از طرف كارفرما و با رعايت اولويت تعيين شده در درخواست كار با اخذ مجوز كار لازم</w:t>
      </w:r>
      <w:r w:rsidR="00204F99" w:rsidRPr="00FC544C">
        <w:rPr>
          <w:rFonts w:ascii="Calibri" w:eastAsia="Calibri" w:hAnsi="Calibri" w:cs="Mitra" w:hint="cs"/>
          <w:color w:val="000000" w:themeColor="text1"/>
          <w:sz w:val="28"/>
          <w:szCs w:val="28"/>
          <w:rtl/>
          <w:lang w:bidi="fa-IR"/>
        </w:rPr>
        <w:t xml:space="preserve"> ( پرميتهاي سرد و گرم و پرميتهاي تكميلي جهت ورود به محفظه هاي بسته ، انجام تستو غيره بسته به ماهيت و نوع كار)</w:t>
      </w:r>
      <w:r w:rsidRPr="00FC544C">
        <w:rPr>
          <w:rFonts w:ascii="Calibri" w:eastAsia="Calibri" w:hAnsi="Calibri" w:cs="Mitra"/>
          <w:color w:val="000000" w:themeColor="text1"/>
          <w:sz w:val="28"/>
          <w:szCs w:val="28"/>
          <w:rtl/>
          <w:lang w:bidi="fa-IR"/>
        </w:rPr>
        <w:t xml:space="preserve"> و طبق دستور العملهاي ايمني و زيست محيطي مجتمع انجام گيرد.</w:t>
      </w:r>
    </w:p>
    <w:p w:rsidR="002C3761" w:rsidRPr="00FC544C" w:rsidRDefault="0049560F" w:rsidP="002C3761">
      <w:pPr>
        <w:numPr>
          <w:ilvl w:val="0"/>
          <w:numId w:val="3"/>
        </w:numPr>
        <w:ind w:left="0"/>
        <w:jc w:val="both"/>
        <w:rPr>
          <w:rFonts w:ascii="Calibri" w:eastAsia="Calibri" w:hAnsi="Calibri" w:cs="Mitra"/>
          <w:color w:val="000000" w:themeColor="text1"/>
          <w:sz w:val="28"/>
          <w:szCs w:val="28"/>
          <w:rtl/>
          <w:lang w:bidi="fa-IR"/>
        </w:rPr>
      </w:pPr>
      <w:r w:rsidRPr="00FC544C">
        <w:rPr>
          <w:rFonts w:ascii="Calibri" w:eastAsia="Calibri" w:hAnsi="Calibri" w:cs="Mitra"/>
          <w:color w:val="000000" w:themeColor="text1"/>
          <w:sz w:val="28"/>
          <w:szCs w:val="28"/>
          <w:rtl/>
          <w:lang w:bidi="fa-IR"/>
        </w:rPr>
        <w:t>پيمانكار موظف است با پيروي از روش كار زير در ابتدا گزارشي با محتواي ذيل تنظيم و به كارفرما تسليم نمايد:</w:t>
      </w:r>
    </w:p>
    <w:p w:rsidR="0049560F" w:rsidRPr="00FC544C" w:rsidRDefault="0049560F" w:rsidP="00A67AD9">
      <w:pPr>
        <w:pStyle w:val="ListParagraph"/>
        <w:numPr>
          <w:ilvl w:val="1"/>
          <w:numId w:val="3"/>
        </w:numPr>
        <w:jc w:val="both"/>
        <w:rPr>
          <w:rFonts w:cs="Mitra"/>
          <w:color w:val="000000" w:themeColor="text1"/>
          <w:sz w:val="28"/>
          <w:szCs w:val="28"/>
          <w:rtl/>
        </w:rPr>
      </w:pPr>
      <w:r w:rsidRPr="00FC544C">
        <w:rPr>
          <w:rFonts w:cs="Mitra"/>
          <w:color w:val="000000" w:themeColor="text1"/>
          <w:sz w:val="28"/>
          <w:szCs w:val="28"/>
          <w:rtl/>
        </w:rPr>
        <w:t>بررسي عملكرد ماشين و شناسائي عيوب بالفعل و يا بالقوه</w:t>
      </w:r>
    </w:p>
    <w:p w:rsidR="0049560F" w:rsidRPr="00FC544C" w:rsidRDefault="0049560F" w:rsidP="00CF7958">
      <w:pPr>
        <w:pStyle w:val="ListParagraph"/>
        <w:numPr>
          <w:ilvl w:val="1"/>
          <w:numId w:val="3"/>
        </w:numPr>
        <w:jc w:val="both"/>
        <w:rPr>
          <w:rFonts w:cs="Mitra"/>
          <w:color w:val="000000" w:themeColor="text1"/>
          <w:sz w:val="28"/>
          <w:szCs w:val="28"/>
        </w:rPr>
      </w:pPr>
      <w:r w:rsidRPr="00FC544C">
        <w:rPr>
          <w:rFonts w:cs="Mitra"/>
          <w:color w:val="000000" w:themeColor="text1"/>
          <w:sz w:val="28"/>
          <w:szCs w:val="28"/>
          <w:rtl/>
        </w:rPr>
        <w:t>تشخيص درجه عيب بدين معني كه ماشين تا چه مدت ميتواند با عيب مذكور كار كند بدون اينكه صدمه اي ببيند ويا اينكه توقف فوري ماشين ضروري است.</w:t>
      </w:r>
    </w:p>
    <w:p w:rsidR="0049560F" w:rsidRPr="00FC544C" w:rsidRDefault="0049560F" w:rsidP="00CF7958">
      <w:pPr>
        <w:pStyle w:val="ListParagraph"/>
        <w:numPr>
          <w:ilvl w:val="1"/>
          <w:numId w:val="3"/>
        </w:numPr>
        <w:jc w:val="both"/>
        <w:rPr>
          <w:rFonts w:cs="Mitra"/>
          <w:color w:val="000000" w:themeColor="text1"/>
          <w:sz w:val="28"/>
          <w:szCs w:val="28"/>
        </w:rPr>
      </w:pPr>
      <w:r w:rsidRPr="00FC544C">
        <w:rPr>
          <w:rFonts w:cs="Mitra"/>
          <w:color w:val="000000" w:themeColor="text1"/>
          <w:sz w:val="28"/>
          <w:szCs w:val="28"/>
          <w:rtl/>
        </w:rPr>
        <w:t>پيش بيني و مهيا نمودن قطعات و ابزار مورد نياز وتخمين مدت زمان لازم ، ارائه برنامه زمان بندي و اعلام تخصص ها و پرسنل مورد نياز جهت رفع عيب.</w:t>
      </w:r>
    </w:p>
    <w:p w:rsidR="001774E4" w:rsidRPr="00FC544C" w:rsidRDefault="0049560F" w:rsidP="001774E4">
      <w:pPr>
        <w:pStyle w:val="ListParagraph"/>
        <w:numPr>
          <w:ilvl w:val="1"/>
          <w:numId w:val="3"/>
        </w:numPr>
        <w:jc w:val="both"/>
        <w:rPr>
          <w:rFonts w:cs="Mitra"/>
          <w:color w:val="000000" w:themeColor="text1"/>
          <w:sz w:val="28"/>
          <w:szCs w:val="28"/>
        </w:rPr>
      </w:pPr>
      <w:r w:rsidRPr="00FC544C">
        <w:rPr>
          <w:rFonts w:cs="Mitra"/>
          <w:color w:val="000000" w:themeColor="text1"/>
          <w:sz w:val="28"/>
          <w:szCs w:val="28"/>
          <w:rtl/>
        </w:rPr>
        <w:t xml:space="preserve">نهايتاً پس از اخذ تكليف از كارفرما و دريافت دستورالعملهاي لازم شروع به كار نمايد. در حين انجام كار پيمانكار موظف است كليه استاندارد هاي مرتبط، دستورالعمل هاي سازنده و كارفرما را رعايت نموده و قطعات يدكي مورد نياز و قطعات قابل تعمير را با ذكر عيب و ارائه دلايل فني </w:t>
      </w:r>
      <w:r w:rsidR="001774E4" w:rsidRPr="00FC544C">
        <w:rPr>
          <w:rFonts w:cs="Mitra" w:hint="cs"/>
          <w:color w:val="000000" w:themeColor="text1"/>
          <w:sz w:val="28"/>
          <w:szCs w:val="28"/>
          <w:rtl/>
        </w:rPr>
        <w:t xml:space="preserve"> گزارش نمايد</w:t>
      </w:r>
    </w:p>
    <w:p w:rsidR="00191CEE" w:rsidRPr="00FC544C" w:rsidRDefault="001774E4" w:rsidP="00191CEE">
      <w:pPr>
        <w:pStyle w:val="ListParagraph"/>
        <w:numPr>
          <w:ilvl w:val="1"/>
          <w:numId w:val="3"/>
        </w:numPr>
        <w:jc w:val="both"/>
        <w:rPr>
          <w:rFonts w:cs="Mitra"/>
          <w:color w:val="000000" w:themeColor="text1"/>
          <w:sz w:val="28"/>
          <w:szCs w:val="28"/>
        </w:rPr>
      </w:pPr>
      <w:r w:rsidRPr="00FC544C">
        <w:rPr>
          <w:rFonts w:cs="Mitra" w:hint="cs"/>
          <w:color w:val="000000" w:themeColor="text1"/>
          <w:sz w:val="28"/>
          <w:szCs w:val="28"/>
          <w:rtl/>
        </w:rPr>
        <w:lastRenderedPageBreak/>
        <w:t xml:space="preserve">پس از انجام تعميرات ، تست و نهايتا كسب تاييديه كارفرما  گزارش نهايي </w:t>
      </w:r>
      <w:r w:rsidR="00191CEE" w:rsidRPr="00FC544C">
        <w:rPr>
          <w:rFonts w:cs="Mitra" w:hint="cs"/>
          <w:color w:val="000000" w:themeColor="text1"/>
          <w:sz w:val="28"/>
          <w:szCs w:val="28"/>
          <w:rtl/>
        </w:rPr>
        <w:t xml:space="preserve"> را در قالب زير تهيه و به كارفرما ارايه و تاييده لازم را بگيرد</w:t>
      </w:r>
    </w:p>
    <w:p w:rsidR="00191CEE" w:rsidRPr="00FC544C" w:rsidRDefault="00191CEE" w:rsidP="00096D9D">
      <w:pPr>
        <w:pStyle w:val="ListParagraph"/>
        <w:numPr>
          <w:ilvl w:val="2"/>
          <w:numId w:val="3"/>
        </w:numPr>
        <w:jc w:val="both"/>
        <w:rPr>
          <w:rFonts w:cs="Mitra"/>
          <w:color w:val="000000" w:themeColor="text1"/>
          <w:sz w:val="28"/>
          <w:szCs w:val="28"/>
        </w:rPr>
      </w:pPr>
      <w:r w:rsidRPr="00FC544C">
        <w:rPr>
          <w:rFonts w:cs="Mitra"/>
          <w:color w:val="000000" w:themeColor="text1"/>
          <w:sz w:val="28"/>
          <w:szCs w:val="28"/>
        </w:rPr>
        <w:t xml:space="preserve">  </w:t>
      </w:r>
      <w:r w:rsidRPr="00FC544C">
        <w:rPr>
          <w:rFonts w:cs="Mitra" w:hint="cs"/>
          <w:color w:val="000000" w:themeColor="text1"/>
          <w:sz w:val="28"/>
          <w:szCs w:val="28"/>
          <w:rtl/>
        </w:rPr>
        <w:t xml:space="preserve"> عيب و علت و يا علل ايجاد</w:t>
      </w:r>
      <w:r w:rsidR="00096D9D" w:rsidRPr="00FC544C">
        <w:rPr>
          <w:rFonts w:cs="Mitra" w:hint="cs"/>
          <w:color w:val="000000" w:themeColor="text1"/>
          <w:sz w:val="28"/>
          <w:szCs w:val="28"/>
          <w:rtl/>
        </w:rPr>
        <w:t xml:space="preserve"> آ</w:t>
      </w:r>
      <w:r w:rsidRPr="00FC544C">
        <w:rPr>
          <w:rFonts w:cs="Mitra" w:hint="cs"/>
          <w:color w:val="000000" w:themeColor="text1"/>
          <w:sz w:val="28"/>
          <w:szCs w:val="28"/>
          <w:rtl/>
        </w:rPr>
        <w:t>ن و ارايه راهكار مناسب جهت جلوگيري از تكرار عيب</w:t>
      </w:r>
    </w:p>
    <w:p w:rsidR="00191CEE" w:rsidRPr="00FC544C" w:rsidRDefault="00191CEE" w:rsidP="00191CEE">
      <w:pPr>
        <w:pStyle w:val="ListParagraph"/>
        <w:numPr>
          <w:ilvl w:val="2"/>
          <w:numId w:val="3"/>
        </w:numPr>
        <w:jc w:val="both"/>
        <w:rPr>
          <w:rFonts w:cs="Mitra"/>
          <w:color w:val="000000" w:themeColor="text1"/>
          <w:sz w:val="28"/>
          <w:szCs w:val="28"/>
        </w:rPr>
      </w:pPr>
      <w:r w:rsidRPr="00FC544C">
        <w:rPr>
          <w:rFonts w:cs="Mitra" w:hint="cs"/>
          <w:color w:val="000000" w:themeColor="text1"/>
          <w:sz w:val="28"/>
          <w:szCs w:val="28"/>
          <w:rtl/>
        </w:rPr>
        <w:t xml:space="preserve">   قطعات يدكي استفاده شده با ذكر دلايل فني</w:t>
      </w:r>
    </w:p>
    <w:p w:rsidR="00191CEE" w:rsidRPr="00FC544C" w:rsidRDefault="00191CEE" w:rsidP="00191CEE">
      <w:pPr>
        <w:pStyle w:val="ListParagraph"/>
        <w:numPr>
          <w:ilvl w:val="2"/>
          <w:numId w:val="3"/>
        </w:numPr>
        <w:jc w:val="both"/>
        <w:rPr>
          <w:rFonts w:cs="Mitra"/>
          <w:color w:val="000000" w:themeColor="text1"/>
          <w:sz w:val="28"/>
          <w:szCs w:val="28"/>
        </w:rPr>
      </w:pPr>
      <w:r w:rsidRPr="00FC544C">
        <w:rPr>
          <w:rFonts w:cs="Mitra" w:hint="cs"/>
          <w:color w:val="000000" w:themeColor="text1"/>
          <w:sz w:val="28"/>
          <w:szCs w:val="28"/>
          <w:rtl/>
        </w:rPr>
        <w:t xml:space="preserve">   قطعات تعمير شد</w:t>
      </w:r>
      <w:r w:rsidR="00096D9D" w:rsidRPr="00FC544C">
        <w:rPr>
          <w:rFonts w:cs="Mitra" w:hint="cs"/>
          <w:color w:val="000000" w:themeColor="text1"/>
          <w:sz w:val="28"/>
          <w:szCs w:val="28"/>
          <w:rtl/>
        </w:rPr>
        <w:t>ه و كارهاي  انجام يافته بر روي آ</w:t>
      </w:r>
      <w:r w:rsidRPr="00FC544C">
        <w:rPr>
          <w:rFonts w:cs="Mitra" w:hint="cs"/>
          <w:color w:val="000000" w:themeColor="text1"/>
          <w:sz w:val="28"/>
          <w:szCs w:val="28"/>
          <w:rtl/>
        </w:rPr>
        <w:t>نها</w:t>
      </w:r>
    </w:p>
    <w:p w:rsidR="00191CEE" w:rsidRPr="00FC544C" w:rsidRDefault="00191CEE" w:rsidP="00191CEE">
      <w:pPr>
        <w:pStyle w:val="ListParagraph"/>
        <w:numPr>
          <w:ilvl w:val="2"/>
          <w:numId w:val="3"/>
        </w:numPr>
        <w:jc w:val="both"/>
        <w:rPr>
          <w:rFonts w:cs="Mitra"/>
          <w:color w:val="000000" w:themeColor="text1"/>
          <w:sz w:val="28"/>
          <w:szCs w:val="28"/>
        </w:rPr>
      </w:pPr>
      <w:r w:rsidRPr="00FC544C">
        <w:rPr>
          <w:rFonts w:cs="Mitra" w:hint="cs"/>
          <w:color w:val="000000" w:themeColor="text1"/>
          <w:sz w:val="28"/>
          <w:szCs w:val="28"/>
          <w:rtl/>
        </w:rPr>
        <w:t xml:space="preserve">   تمامي اندازه گيريها ، ركوردها و </w:t>
      </w:r>
      <w:r w:rsidR="00003F4D" w:rsidRPr="00FC544C">
        <w:rPr>
          <w:rFonts w:cs="Mitra" w:hint="cs"/>
          <w:color w:val="000000" w:themeColor="text1"/>
          <w:sz w:val="28"/>
          <w:szCs w:val="28"/>
          <w:rtl/>
        </w:rPr>
        <w:t>لقي ها با تاكيد بر مقادير مجاز آ</w:t>
      </w:r>
      <w:r w:rsidRPr="00FC544C">
        <w:rPr>
          <w:rFonts w:cs="Mitra" w:hint="cs"/>
          <w:color w:val="000000" w:themeColor="text1"/>
          <w:sz w:val="28"/>
          <w:szCs w:val="28"/>
          <w:rtl/>
        </w:rPr>
        <w:t>نها بر اساس استانداردها ، دستورالعمل سازنده و يا كارفرما</w:t>
      </w:r>
    </w:p>
    <w:p w:rsidR="001774E4" w:rsidRPr="00FC544C" w:rsidRDefault="00191CEE" w:rsidP="00FE42ED">
      <w:pPr>
        <w:pStyle w:val="ListParagraph"/>
        <w:numPr>
          <w:ilvl w:val="2"/>
          <w:numId w:val="3"/>
        </w:numPr>
        <w:jc w:val="both"/>
        <w:rPr>
          <w:rFonts w:cs="Mitra"/>
          <w:color w:val="000000" w:themeColor="text1"/>
          <w:sz w:val="28"/>
          <w:szCs w:val="28"/>
        </w:rPr>
      </w:pPr>
      <w:r w:rsidRPr="00FC544C">
        <w:rPr>
          <w:rFonts w:cs="Mitra" w:hint="cs"/>
          <w:color w:val="000000" w:themeColor="text1"/>
          <w:sz w:val="28"/>
          <w:szCs w:val="28"/>
          <w:rtl/>
        </w:rPr>
        <w:t xml:space="preserve">   تست  و بررسي فاكتورهاي مختلف نظير دما ، فشار ، ارتعاش و صدا ، دبي (بسته به مورد ان</w:t>
      </w:r>
      <w:r w:rsidR="00003F4D" w:rsidRPr="00FC544C">
        <w:rPr>
          <w:rFonts w:cs="Mitra" w:hint="cs"/>
          <w:color w:val="000000" w:themeColor="text1"/>
          <w:sz w:val="28"/>
          <w:szCs w:val="28"/>
          <w:rtl/>
        </w:rPr>
        <w:t xml:space="preserve"> و ساير موارد مرتبط و تحليل آ</w:t>
      </w:r>
      <w:r w:rsidR="00FE42ED" w:rsidRPr="00FC544C">
        <w:rPr>
          <w:rFonts w:cs="Mitra" w:hint="cs"/>
          <w:color w:val="000000" w:themeColor="text1"/>
          <w:sz w:val="28"/>
          <w:szCs w:val="28"/>
          <w:rtl/>
        </w:rPr>
        <w:t>نها و ار</w:t>
      </w:r>
      <w:r w:rsidR="00003F4D" w:rsidRPr="00FC544C">
        <w:rPr>
          <w:rFonts w:cs="Mitra" w:hint="cs"/>
          <w:color w:val="000000" w:themeColor="text1"/>
          <w:sz w:val="28"/>
          <w:szCs w:val="28"/>
          <w:rtl/>
        </w:rPr>
        <w:t>ايه دلايل فني در جهت صحت و سقم آ</w:t>
      </w:r>
      <w:r w:rsidR="00FE42ED" w:rsidRPr="00FC544C">
        <w:rPr>
          <w:rFonts w:cs="Mitra" w:hint="cs"/>
          <w:color w:val="000000" w:themeColor="text1"/>
          <w:sz w:val="28"/>
          <w:szCs w:val="28"/>
          <w:rtl/>
        </w:rPr>
        <w:t>ن</w:t>
      </w:r>
    </w:p>
    <w:p w:rsidR="0049560F" w:rsidRPr="005468A6" w:rsidRDefault="001774E4" w:rsidP="001774E4">
      <w:pPr>
        <w:jc w:val="both"/>
        <w:rPr>
          <w:rFonts w:cs="B Mitra"/>
          <w:b/>
          <w:bCs/>
          <w:color w:val="000000" w:themeColor="text1"/>
          <w:rtl/>
        </w:rPr>
      </w:pPr>
      <w:r w:rsidRPr="005468A6">
        <w:rPr>
          <w:rFonts w:cs="B Mitra" w:hint="cs"/>
          <w:b/>
          <w:bCs/>
          <w:color w:val="000000" w:themeColor="text1"/>
          <w:rtl/>
        </w:rPr>
        <w:t>2</w:t>
      </w:r>
      <w:r w:rsidR="0049560F" w:rsidRPr="005468A6">
        <w:rPr>
          <w:rFonts w:cs="B Mitra"/>
          <w:b/>
          <w:bCs/>
          <w:color w:val="000000" w:themeColor="text1"/>
          <w:rtl/>
        </w:rPr>
        <w:t xml:space="preserve">) </w:t>
      </w:r>
      <w:r w:rsidR="0049560F" w:rsidRPr="00FC544C">
        <w:rPr>
          <w:rFonts w:cs="Mitra"/>
          <w:b/>
          <w:bCs/>
          <w:color w:val="000000" w:themeColor="text1"/>
          <w:sz w:val="28"/>
          <w:szCs w:val="28"/>
          <w:rtl/>
        </w:rPr>
        <w:t>پايش وضعيت ماشين آلات دوار</w:t>
      </w:r>
    </w:p>
    <w:p w:rsidR="0049560F" w:rsidRPr="00FC544C" w:rsidRDefault="0049560F" w:rsidP="00D6383E">
      <w:pPr>
        <w:pStyle w:val="MainText"/>
      </w:pPr>
      <w:r w:rsidRPr="00FC544C">
        <w:rPr>
          <w:rtl/>
        </w:rPr>
        <w:t>به آن دسته از كارهائي اطلاق مي گردد كه بمنظور بررسي پايش عملكرد  صحيح و قابليت اطمينان كاركرد ماشين آلات دوار بر اساس برنامه ريزي صورت گرفته و در فواصل زماني و يا ساعات كاركرد مشخص و معيني ماشين آلات صورت مي گيرد.  پيمانكار موظف است با به خدمت گرفتن نيروهاي متخصص و كارآمد در امر پايش وضعيت ماشين هاي دوار بر اساس برنامه ريزيهاي صورت گرفته و يا دستور كار هاي نگهداري پيشگيرانه و پيشبينانه موجود و يا درخواست كار صادره از طرف كارفرما بر حسب مورد با رعايت اولويت تعيين شده در درخواست كار با اخذ مجوز كار لازم و طبق دستورالعملهاي ايمني پالايشگاه عملكرد آنها را مدام تحت نظر داشته و گزارشات مربوطه را به كارفرما ارائه نمايد. نيروهاي پيمانكار بايد بتوانند ضمن آناليز داده هاي دريافت شده از ماشين نظير صدا، دما، ارتعاش و آناليز روغن گزارش صحيح و جامعي از وضعيت دستگاه و همچنين اقدامات پيشگيرانه و يا پيش بينانه را براي بهبود وضعيت و قابليت اطمينان آنها را ارائه دهد.</w:t>
      </w:r>
    </w:p>
    <w:p w:rsidR="0049560F" w:rsidRPr="00FC544C" w:rsidRDefault="0049560F" w:rsidP="00D6383E">
      <w:pPr>
        <w:pStyle w:val="MainText"/>
        <w:rPr>
          <w:rtl/>
        </w:rPr>
      </w:pPr>
      <w:r w:rsidRPr="00FC544C">
        <w:rPr>
          <w:rtl/>
        </w:rPr>
        <w:t>روش كار به شكل زير خواهد بود:</w:t>
      </w:r>
    </w:p>
    <w:p w:rsidR="0049560F" w:rsidRPr="00FC544C" w:rsidRDefault="0049560F" w:rsidP="00D6383E">
      <w:pPr>
        <w:pStyle w:val="MainText"/>
      </w:pPr>
      <w:r w:rsidRPr="00FC544C">
        <w:rPr>
          <w:rtl/>
        </w:rPr>
        <w:t>بررسي عملكرد ماشين و ثبت داده هاي لازم از جمله ارتعاش، دما، فشار، آناليز روغن و ...</w:t>
      </w:r>
    </w:p>
    <w:p w:rsidR="0049560F" w:rsidRPr="00FC544C" w:rsidRDefault="0049560F" w:rsidP="00D6383E">
      <w:pPr>
        <w:pStyle w:val="MainText"/>
      </w:pPr>
      <w:r w:rsidRPr="00FC544C">
        <w:rPr>
          <w:rtl/>
        </w:rPr>
        <w:t>مقايسه وضعيت ماشين با استاندارد و مدارك سازنده و يا وضعيت قبلي آن</w:t>
      </w:r>
    </w:p>
    <w:p w:rsidR="0049560F" w:rsidRPr="00FC544C" w:rsidRDefault="0049560F" w:rsidP="00D6383E">
      <w:pPr>
        <w:pStyle w:val="MainText"/>
      </w:pPr>
      <w:r w:rsidRPr="00FC544C">
        <w:rPr>
          <w:rtl/>
        </w:rPr>
        <w:t xml:space="preserve">تجزيه و تحليل داده هاي اخذ شده از ماشين در نرم افزار مربوطه </w:t>
      </w:r>
    </w:p>
    <w:p w:rsidR="0049560F" w:rsidRPr="00FC544C" w:rsidRDefault="0049560F" w:rsidP="00D6383E">
      <w:pPr>
        <w:pStyle w:val="MainText"/>
      </w:pPr>
      <w:r w:rsidRPr="00FC544C">
        <w:rPr>
          <w:rtl/>
        </w:rPr>
        <w:t xml:space="preserve">شناسائي عيب و گزارش آن به كارفرما </w:t>
      </w:r>
    </w:p>
    <w:p w:rsidR="0049560F" w:rsidRPr="00FC544C" w:rsidRDefault="0049560F" w:rsidP="00D6383E">
      <w:pPr>
        <w:pStyle w:val="MainText"/>
      </w:pPr>
      <w:r w:rsidRPr="00FC544C">
        <w:rPr>
          <w:rtl/>
        </w:rPr>
        <w:t>تشخيص درجه عيب بدين معني كه ماشين تا چه مدت مي تواند با عيب موجود كار خود را ادامه دهد بدون اينكه صدمه اي ببيند و يا اينكه توقف فوري ماشين ضروري است.</w:t>
      </w:r>
    </w:p>
    <w:p w:rsidR="0049560F" w:rsidRPr="00FC544C" w:rsidRDefault="0049560F" w:rsidP="00D6383E">
      <w:pPr>
        <w:pStyle w:val="MainText"/>
      </w:pPr>
      <w:r w:rsidRPr="00FC544C">
        <w:rPr>
          <w:rtl/>
        </w:rPr>
        <w:t xml:space="preserve">تشخيص نوع عيب و اقداماتي كه بايد براي رفع عيب بر روي ماشين انجام گردد و گزارش آن به كارفرما </w:t>
      </w:r>
    </w:p>
    <w:p w:rsidR="0049560F" w:rsidRPr="00FC544C" w:rsidRDefault="0049560F" w:rsidP="008564CA">
      <w:pPr>
        <w:pStyle w:val="Heading5"/>
        <w:spacing w:after="0"/>
        <w:jc w:val="both"/>
        <w:rPr>
          <w:rFonts w:ascii="Times New Roman" w:hAnsi="Times New Roman" w:cs="Mitra"/>
          <w:color w:val="000000" w:themeColor="text1"/>
          <w:sz w:val="28"/>
          <w:szCs w:val="28"/>
          <w:u w:val="single"/>
          <w:rtl/>
          <w:lang w:bidi="fa-IR"/>
        </w:rPr>
      </w:pPr>
      <w:r w:rsidRPr="00FC544C">
        <w:rPr>
          <w:rFonts w:ascii="Times New Roman" w:hAnsi="Times New Roman" w:cs="Mitra"/>
          <w:i w:val="0"/>
          <w:iCs w:val="0"/>
          <w:color w:val="000000" w:themeColor="text1"/>
          <w:sz w:val="28"/>
          <w:szCs w:val="28"/>
          <w:rtl/>
          <w:lang w:bidi="fa-IR"/>
        </w:rPr>
        <w:t>3 )نگهداري و تعميرات پيشگيرانه برنامه ريزي شده (</w:t>
      </w:r>
      <w:r w:rsidRPr="00FC544C">
        <w:rPr>
          <w:rFonts w:ascii="Times New Roman" w:hAnsi="Times New Roman" w:cs="Mitra"/>
          <w:i w:val="0"/>
          <w:iCs w:val="0"/>
          <w:color w:val="000000" w:themeColor="text1"/>
          <w:sz w:val="28"/>
          <w:szCs w:val="28"/>
          <w:lang w:bidi="fa-IR"/>
        </w:rPr>
        <w:t>PPM</w:t>
      </w:r>
      <w:r w:rsidRPr="00FC544C">
        <w:rPr>
          <w:rFonts w:ascii="Times New Roman" w:hAnsi="Times New Roman" w:cs="Mitra"/>
          <w:i w:val="0"/>
          <w:iCs w:val="0"/>
          <w:color w:val="000000" w:themeColor="text1"/>
          <w:sz w:val="28"/>
          <w:szCs w:val="28"/>
          <w:rtl/>
          <w:lang w:bidi="fa-IR"/>
        </w:rPr>
        <w:t>) ماشين آلات دوار :</w:t>
      </w:r>
    </w:p>
    <w:p w:rsidR="0049560F" w:rsidRPr="00FC544C" w:rsidRDefault="0049560F" w:rsidP="00D43DB6">
      <w:pPr>
        <w:pStyle w:val="ListParagraph"/>
        <w:numPr>
          <w:ilvl w:val="0"/>
          <w:numId w:val="6"/>
        </w:numPr>
        <w:spacing w:before="120"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به آن دسته از كار هاي تعميراتي برنامه ريزي شده اطلاق مي گرددكه به منظور جلوگيري از شكست و از كارافتادگي ماشين آلات انجام مي</w:t>
      </w:r>
      <w:r w:rsidR="00003F4D" w:rsidRPr="00FC544C">
        <w:rPr>
          <w:rFonts w:ascii="Times New Roman" w:hAnsi="Times New Roman" w:cs="Mitra"/>
          <w:color w:val="000000" w:themeColor="text1"/>
          <w:sz w:val="28"/>
          <w:szCs w:val="28"/>
          <w:rtl/>
        </w:rPr>
        <w:t xml:space="preserve"> شود. هدف از تعميرات پيشگيرانه </w:t>
      </w:r>
      <w:r w:rsidR="00003F4D" w:rsidRPr="00FC544C">
        <w:rPr>
          <w:rFonts w:ascii="Times New Roman" w:hAnsi="Times New Roman" w:cs="Mitra" w:hint="cs"/>
          <w:color w:val="000000" w:themeColor="text1"/>
          <w:sz w:val="28"/>
          <w:szCs w:val="28"/>
          <w:rtl/>
        </w:rPr>
        <w:t>آ</w:t>
      </w:r>
      <w:r w:rsidRPr="00FC544C">
        <w:rPr>
          <w:rFonts w:ascii="Times New Roman" w:hAnsi="Times New Roman" w:cs="Mitra"/>
          <w:color w:val="000000" w:themeColor="text1"/>
          <w:sz w:val="28"/>
          <w:szCs w:val="28"/>
          <w:rtl/>
        </w:rPr>
        <w:t xml:space="preserve">ن است كه از شكست هاي ماشين قبل از اينكه اتفاق بيافتد جلوگيري بعمل آيد. اين نوع تعميرات به منظور حفظ و بهبود قابليت اعتماد ماشين با بررسي و جايگزيني قطعات فرسوده قبل از شكست آنها،  طراحي شده است. تعميرات پيشگيرانه در بر گيرنده كارهايي از قبيل بررسي و چك كردن ماشين از نقطه نظر فاكتورهاي مختلف كمي و كيفي نظير دما، فشار، ارتعاش، سرو صدا، بررسي عملكرد ماشين  </w:t>
      </w:r>
      <w:r w:rsidRPr="00FC544C">
        <w:rPr>
          <w:rFonts w:ascii="Times New Roman" w:hAnsi="Times New Roman" w:cs="Mitra"/>
          <w:color w:val="000000" w:themeColor="text1"/>
          <w:sz w:val="28"/>
          <w:szCs w:val="28"/>
        </w:rPr>
        <w:t xml:space="preserve">(performance </w:t>
      </w:r>
      <w:r w:rsidRPr="00FC544C">
        <w:rPr>
          <w:rFonts w:ascii="Times New Roman" w:hAnsi="Times New Roman" w:cs="Mitra"/>
          <w:color w:val="000000" w:themeColor="text1"/>
          <w:sz w:val="28"/>
          <w:szCs w:val="28"/>
        </w:rPr>
        <w:lastRenderedPageBreak/>
        <w:t>verifying)</w:t>
      </w:r>
      <w:r w:rsidRPr="00FC544C">
        <w:rPr>
          <w:rFonts w:ascii="Times New Roman" w:hAnsi="Times New Roman" w:cs="Mitra"/>
          <w:color w:val="000000" w:themeColor="text1"/>
          <w:sz w:val="28"/>
          <w:szCs w:val="28"/>
          <w:rtl/>
        </w:rPr>
        <w:t xml:space="preserve"> ، تعميرات اساسي جزئي</w:t>
      </w:r>
      <w:r w:rsidRPr="00FC544C">
        <w:rPr>
          <w:rFonts w:ascii="Times New Roman" w:hAnsi="Times New Roman" w:cs="Mitra"/>
          <w:color w:val="000000" w:themeColor="text1"/>
          <w:sz w:val="28"/>
          <w:szCs w:val="28"/>
        </w:rPr>
        <w:t>(partial)</w:t>
      </w:r>
      <w:r w:rsidRPr="00FC544C">
        <w:rPr>
          <w:rFonts w:ascii="Times New Roman" w:hAnsi="Times New Roman" w:cs="Mitra"/>
          <w:color w:val="000000" w:themeColor="text1"/>
          <w:sz w:val="28"/>
          <w:szCs w:val="28"/>
          <w:rtl/>
        </w:rPr>
        <w:t xml:space="preserve"> و يا كلي</w:t>
      </w:r>
      <w:r w:rsidRPr="00FC544C">
        <w:rPr>
          <w:rFonts w:ascii="Times New Roman" w:hAnsi="Times New Roman" w:cs="Mitra"/>
          <w:color w:val="000000" w:themeColor="text1"/>
          <w:sz w:val="28"/>
          <w:szCs w:val="28"/>
        </w:rPr>
        <w:t>(complete)</w:t>
      </w:r>
      <w:r w:rsidRPr="00FC544C">
        <w:rPr>
          <w:rFonts w:ascii="Times New Roman" w:hAnsi="Times New Roman" w:cs="Mitra"/>
          <w:color w:val="000000" w:themeColor="text1"/>
          <w:sz w:val="28"/>
          <w:szCs w:val="28"/>
          <w:rtl/>
        </w:rPr>
        <w:t xml:space="preserve"> در فواصل زماني مشخص شده، تعويض و يا اضافه كردن </w:t>
      </w:r>
      <w:r w:rsidRPr="00FC544C">
        <w:rPr>
          <w:rFonts w:ascii="Times New Roman" w:hAnsi="Times New Roman" w:cs="Mitra"/>
          <w:color w:val="000000" w:themeColor="text1"/>
          <w:sz w:val="28"/>
          <w:szCs w:val="28"/>
        </w:rPr>
        <w:t>(fill up)</w:t>
      </w:r>
      <w:r w:rsidRPr="00FC544C">
        <w:rPr>
          <w:rFonts w:ascii="Times New Roman" w:hAnsi="Times New Roman" w:cs="Mitra"/>
          <w:color w:val="000000" w:themeColor="text1"/>
          <w:sz w:val="28"/>
          <w:szCs w:val="28"/>
          <w:rtl/>
        </w:rPr>
        <w:t xml:space="preserve"> روانكار ها، نمونه گيري و انجام تست هاي لازم و غيره را در بر ميگيرد. بعلاوه مي توان وضعيت تجهيزات مختلف را ركورد نمود تا بموقع و قبل از اينكه منجر به شكست سيستم شوند، قطعات فرسوده تعويض و يا تعمير گردند. </w:t>
      </w:r>
    </w:p>
    <w:p w:rsidR="0049560F" w:rsidRPr="00FC544C" w:rsidRDefault="0049560F" w:rsidP="00D43DB6">
      <w:pPr>
        <w:pStyle w:val="ListParagraph"/>
        <w:numPr>
          <w:ilvl w:val="0"/>
          <w:numId w:val="6"/>
        </w:numPr>
        <w:spacing w:before="120"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 xml:space="preserve">پيمانكار موظف است با توجه به توضيحات فوق، تعميرات پيشگيرانه را مطابق بادستورالعمل سازنده، استاندارد ها و يا دستورالعمل كارفرما در فواصل زماني معين شده از طرف كارفرما بسته به مورد آن و در مدت زمان تعيين شده و مطابق با برنامه ريزي صورت گرفته بانجام برساند و در طول انجام كار روزانه گزارش جامعي از پيشرفت كار و كليه موارد فني نظير اندازه گيريها، قطعات معيوب و قابل تعمير، قطعاتي كه نيازبه تعويض دارند وبا ذكر دلايل فني و اشاره به دستورالعمل سازنده و يا استاندارد ها به كارفرما ارائه نمايد. </w:t>
      </w:r>
    </w:p>
    <w:p w:rsidR="0049560F" w:rsidRPr="00FC544C" w:rsidRDefault="0049560F" w:rsidP="00D43DB6">
      <w:pPr>
        <w:pStyle w:val="ListParagraph"/>
        <w:numPr>
          <w:ilvl w:val="0"/>
          <w:numId w:val="6"/>
        </w:numPr>
        <w:spacing w:before="120"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پس از انجام تعميرات ماشين بايد تست شده و عملكرد آن بررسي گرديده و به تاييد كارفرما برسد.</w:t>
      </w:r>
    </w:p>
    <w:p w:rsidR="0049560F" w:rsidRPr="00FC544C" w:rsidRDefault="0049560F" w:rsidP="00D43DB6">
      <w:pPr>
        <w:pStyle w:val="ListParagraph"/>
        <w:numPr>
          <w:ilvl w:val="0"/>
          <w:numId w:val="6"/>
        </w:numPr>
        <w:spacing w:before="120" w:after="0" w:line="240" w:lineRule="auto"/>
        <w:ind w:left="0"/>
        <w:contextualSpacing w:val="0"/>
        <w:jc w:val="both"/>
        <w:rPr>
          <w:rFonts w:ascii="Times New Roman" w:hAnsi="Times New Roman" w:cs="Mitra"/>
          <w:color w:val="000000" w:themeColor="text1"/>
          <w:sz w:val="28"/>
          <w:szCs w:val="28"/>
        </w:rPr>
      </w:pPr>
      <w:r w:rsidRPr="00FC544C">
        <w:rPr>
          <w:rFonts w:ascii="Times New Roman" w:hAnsi="Times New Roman" w:cs="Mitra"/>
          <w:color w:val="000000" w:themeColor="text1"/>
          <w:sz w:val="28"/>
          <w:szCs w:val="28"/>
          <w:rtl/>
        </w:rPr>
        <w:t>ارائه گزارش نهايي در پايان تعميرات هر ماشين كه كليه كار هاي انجام شده، قطعات معيوب، تعمير شده و يا تعويض شده، كليه پارامتر هاي اندازه گيري شده، دلايل فني و اشاره به دستورالعمل هاي سازنده و موجود به منظور اثبات صحت و سقم آنها، نتايج تست و بررسي عملكرد ماشين را در بر مي گيرد، الزامي است.</w:t>
      </w:r>
    </w:p>
    <w:p w:rsidR="0049560F" w:rsidRPr="00FC544C" w:rsidRDefault="0049560F" w:rsidP="00FC544C">
      <w:pPr>
        <w:pStyle w:val="Heading5"/>
        <w:spacing w:after="0"/>
        <w:jc w:val="both"/>
        <w:rPr>
          <w:rFonts w:ascii="Times New Roman" w:hAnsi="Times New Roman" w:cs="Mitra"/>
          <w:i w:val="0"/>
          <w:iCs w:val="0"/>
          <w:color w:val="000000" w:themeColor="text1"/>
          <w:sz w:val="28"/>
          <w:szCs w:val="28"/>
          <w:rtl/>
          <w:lang w:bidi="fa-IR"/>
        </w:rPr>
      </w:pPr>
      <w:r w:rsidRPr="00FC544C">
        <w:rPr>
          <w:rFonts w:ascii="Times New Roman" w:hAnsi="Times New Roman" w:cs="Mitra"/>
          <w:i w:val="0"/>
          <w:iCs w:val="0"/>
          <w:color w:val="000000" w:themeColor="text1"/>
          <w:sz w:val="28"/>
          <w:szCs w:val="28"/>
          <w:rtl/>
          <w:lang w:bidi="fa-IR"/>
        </w:rPr>
        <w:t>1)تعميرات مورد نياز دستگاههاي ثابت بصورت ذيل مي باشد:</w:t>
      </w:r>
    </w:p>
    <w:p w:rsidR="0049560F" w:rsidRPr="00D6383E" w:rsidRDefault="00D6383E" w:rsidP="00D6383E">
      <w:pPr>
        <w:spacing w:before="120"/>
        <w:jc w:val="both"/>
        <w:rPr>
          <w:rFonts w:cs="Mitra"/>
          <w:color w:val="000000" w:themeColor="text1"/>
          <w:sz w:val="28"/>
          <w:szCs w:val="28"/>
          <w:rtl/>
        </w:rPr>
      </w:pPr>
      <w:r>
        <w:rPr>
          <w:rFonts w:cs="Mitra" w:hint="cs"/>
          <w:color w:val="000000" w:themeColor="text1"/>
          <w:sz w:val="28"/>
          <w:szCs w:val="28"/>
          <w:rtl/>
        </w:rPr>
        <w:t xml:space="preserve">1. </w:t>
      </w:r>
      <w:r w:rsidR="0049560F" w:rsidRPr="00D6383E">
        <w:rPr>
          <w:rFonts w:cs="Mitra"/>
          <w:color w:val="000000" w:themeColor="text1"/>
          <w:sz w:val="28"/>
          <w:szCs w:val="28"/>
          <w:rtl/>
        </w:rPr>
        <w:t xml:space="preserve">كليه شيرهاي خودكار و دستي شامل -  شيرهاي اطمينان فشار </w:t>
      </w:r>
      <w:r w:rsidR="0049560F" w:rsidRPr="00D6383E">
        <w:rPr>
          <w:rFonts w:cs="Mitra"/>
          <w:color w:val="000000" w:themeColor="text1"/>
          <w:sz w:val="28"/>
          <w:szCs w:val="28"/>
        </w:rPr>
        <w:t>PSV</w:t>
      </w:r>
      <w:r w:rsidR="0049560F" w:rsidRPr="00D6383E">
        <w:rPr>
          <w:rFonts w:cs="Mitra"/>
          <w:color w:val="000000" w:themeColor="text1"/>
          <w:sz w:val="28"/>
          <w:szCs w:val="28"/>
          <w:rtl/>
        </w:rPr>
        <w:t xml:space="preserve"> ، شيرهاي اطمينان درجه حرارت</w:t>
      </w:r>
      <w:r w:rsidR="0049560F" w:rsidRPr="00D6383E">
        <w:rPr>
          <w:rFonts w:cs="Mitra"/>
          <w:color w:val="000000" w:themeColor="text1"/>
          <w:sz w:val="28"/>
          <w:szCs w:val="28"/>
        </w:rPr>
        <w:t xml:space="preserve"> TSV</w:t>
      </w:r>
      <w:r w:rsidR="0049560F" w:rsidRPr="00D6383E">
        <w:rPr>
          <w:rFonts w:cs="Mitra"/>
          <w:color w:val="000000" w:themeColor="text1"/>
          <w:sz w:val="28"/>
          <w:szCs w:val="28"/>
          <w:rtl/>
        </w:rPr>
        <w:t xml:space="preserve"> شيرهاي موتوردار </w:t>
      </w:r>
      <w:r w:rsidR="0049560F" w:rsidRPr="00D6383E">
        <w:rPr>
          <w:rFonts w:cs="Mitra"/>
          <w:color w:val="000000" w:themeColor="text1"/>
          <w:sz w:val="28"/>
          <w:szCs w:val="28"/>
        </w:rPr>
        <w:t>MOV</w:t>
      </w:r>
      <w:r w:rsidR="0049560F" w:rsidRPr="00D6383E">
        <w:rPr>
          <w:rFonts w:cs="Mitra"/>
          <w:color w:val="000000" w:themeColor="text1"/>
          <w:sz w:val="28"/>
          <w:szCs w:val="28"/>
          <w:rtl/>
        </w:rPr>
        <w:t xml:space="preserve"> (</w:t>
      </w:r>
      <w:r w:rsidR="0049560F" w:rsidRPr="00D6383E">
        <w:rPr>
          <w:rFonts w:cs="Mitra"/>
          <w:color w:val="000000" w:themeColor="text1"/>
          <w:sz w:val="28"/>
          <w:szCs w:val="28"/>
        </w:rPr>
        <w:t xml:space="preserve">MOTOR OPERATED VALVE </w:t>
      </w:r>
      <w:r w:rsidR="0049560F" w:rsidRPr="00D6383E">
        <w:rPr>
          <w:rFonts w:cs="Mitra"/>
          <w:color w:val="000000" w:themeColor="text1"/>
          <w:sz w:val="28"/>
          <w:szCs w:val="28"/>
          <w:rtl/>
        </w:rPr>
        <w:t xml:space="preserve">)، شيرهاي اضطراري </w:t>
      </w:r>
      <w:r w:rsidR="0049560F" w:rsidRPr="00D6383E">
        <w:rPr>
          <w:rFonts w:cs="Mitra"/>
          <w:color w:val="000000" w:themeColor="text1"/>
          <w:sz w:val="28"/>
          <w:szCs w:val="28"/>
        </w:rPr>
        <w:t>ESDV</w:t>
      </w:r>
      <w:r w:rsidR="0049560F" w:rsidRPr="00D6383E">
        <w:rPr>
          <w:rFonts w:cs="Mitra"/>
          <w:color w:val="000000" w:themeColor="text1"/>
          <w:sz w:val="28"/>
          <w:szCs w:val="28"/>
          <w:rtl/>
        </w:rPr>
        <w:t xml:space="preserve"> (</w:t>
      </w:r>
      <w:r w:rsidR="0049560F" w:rsidRPr="00D6383E">
        <w:rPr>
          <w:rFonts w:cs="Mitra"/>
          <w:color w:val="000000" w:themeColor="text1"/>
          <w:sz w:val="28"/>
          <w:szCs w:val="28"/>
        </w:rPr>
        <w:t>EMERGENCY (SHUTDOWN VALVE</w:t>
      </w:r>
      <w:r w:rsidR="0049560F" w:rsidRPr="00D6383E">
        <w:rPr>
          <w:rFonts w:cs="Mitra"/>
          <w:color w:val="000000" w:themeColor="text1"/>
          <w:sz w:val="28"/>
          <w:szCs w:val="28"/>
          <w:rtl/>
        </w:rPr>
        <w:t xml:space="preserve"> ،  شيرهاي تخليه كنترلي </w:t>
      </w:r>
      <w:r w:rsidR="0049560F" w:rsidRPr="00D6383E">
        <w:rPr>
          <w:rFonts w:cs="Mitra"/>
          <w:color w:val="000000" w:themeColor="text1"/>
          <w:sz w:val="28"/>
          <w:szCs w:val="28"/>
        </w:rPr>
        <w:t>BDV</w:t>
      </w:r>
      <w:r w:rsidR="0049560F" w:rsidRPr="00D6383E">
        <w:rPr>
          <w:rFonts w:cs="Mitra"/>
          <w:color w:val="000000" w:themeColor="text1"/>
          <w:sz w:val="28"/>
          <w:szCs w:val="28"/>
          <w:rtl/>
        </w:rPr>
        <w:t xml:space="preserve"> ( </w:t>
      </w:r>
      <w:r w:rsidR="0049560F" w:rsidRPr="00D6383E">
        <w:rPr>
          <w:rFonts w:cs="Mitra"/>
          <w:color w:val="000000" w:themeColor="text1"/>
          <w:sz w:val="28"/>
          <w:szCs w:val="28"/>
        </w:rPr>
        <w:t>BLOW DOWN VALVE</w:t>
      </w:r>
      <w:r w:rsidR="0049560F" w:rsidRPr="00D6383E">
        <w:rPr>
          <w:rFonts w:cs="Mitra"/>
          <w:color w:val="000000" w:themeColor="text1"/>
          <w:sz w:val="28"/>
          <w:szCs w:val="28"/>
          <w:rtl/>
        </w:rPr>
        <w:t xml:space="preserve">)، شيرهاي كنترلي جريان </w:t>
      </w:r>
      <w:r w:rsidR="0049560F" w:rsidRPr="00D6383E">
        <w:rPr>
          <w:rFonts w:cs="Mitra"/>
          <w:color w:val="000000" w:themeColor="text1"/>
          <w:sz w:val="28"/>
          <w:szCs w:val="28"/>
        </w:rPr>
        <w:t>FV</w:t>
      </w:r>
      <w:r w:rsidR="0049560F" w:rsidRPr="00D6383E">
        <w:rPr>
          <w:rFonts w:cs="Mitra"/>
          <w:color w:val="000000" w:themeColor="text1"/>
          <w:sz w:val="28"/>
          <w:szCs w:val="28"/>
          <w:rtl/>
        </w:rPr>
        <w:t xml:space="preserve"> ( </w:t>
      </w:r>
      <w:r w:rsidR="0049560F" w:rsidRPr="00D6383E">
        <w:rPr>
          <w:rFonts w:cs="Mitra"/>
          <w:color w:val="000000" w:themeColor="text1"/>
          <w:sz w:val="28"/>
          <w:szCs w:val="28"/>
        </w:rPr>
        <w:t>(FLOW CONTROL VALVE</w:t>
      </w:r>
      <w:r w:rsidR="0049560F" w:rsidRPr="00D6383E">
        <w:rPr>
          <w:rFonts w:cs="Mitra"/>
          <w:color w:val="000000" w:themeColor="text1"/>
          <w:sz w:val="28"/>
          <w:szCs w:val="28"/>
          <w:rtl/>
        </w:rPr>
        <w:t xml:space="preserve"> ، شيرهاي كنترلي سطح </w:t>
      </w:r>
      <w:r w:rsidR="0049560F" w:rsidRPr="00D6383E">
        <w:rPr>
          <w:rFonts w:cs="Mitra"/>
          <w:color w:val="000000" w:themeColor="text1"/>
          <w:sz w:val="28"/>
          <w:szCs w:val="28"/>
        </w:rPr>
        <w:t xml:space="preserve"> LV</w:t>
      </w:r>
      <w:r w:rsidR="0049560F" w:rsidRPr="00D6383E">
        <w:rPr>
          <w:rFonts w:cs="Mitra"/>
          <w:color w:val="000000" w:themeColor="text1"/>
          <w:sz w:val="28"/>
          <w:szCs w:val="28"/>
          <w:rtl/>
        </w:rPr>
        <w:t xml:space="preserve">( </w:t>
      </w:r>
      <w:r w:rsidR="0049560F" w:rsidRPr="00D6383E">
        <w:rPr>
          <w:rFonts w:cs="Mitra"/>
          <w:color w:val="000000" w:themeColor="text1"/>
          <w:sz w:val="28"/>
          <w:szCs w:val="28"/>
        </w:rPr>
        <w:t>LEVEL CONTROL VALVE</w:t>
      </w:r>
      <w:r w:rsidR="0049560F" w:rsidRPr="00D6383E">
        <w:rPr>
          <w:rFonts w:cs="Mitra"/>
          <w:color w:val="000000" w:themeColor="text1"/>
          <w:sz w:val="28"/>
          <w:szCs w:val="28"/>
          <w:rtl/>
        </w:rPr>
        <w:t xml:space="preserve">)، شيرهاي كنترلي </w:t>
      </w:r>
      <w:r w:rsidR="0049560F" w:rsidRPr="00D6383E">
        <w:rPr>
          <w:rFonts w:cs="Mitra"/>
          <w:color w:val="000000" w:themeColor="text1"/>
          <w:sz w:val="28"/>
          <w:szCs w:val="28"/>
        </w:rPr>
        <w:t>XV</w:t>
      </w:r>
      <w:r w:rsidR="0049560F" w:rsidRPr="00D6383E">
        <w:rPr>
          <w:rFonts w:cs="Mitra"/>
          <w:color w:val="000000" w:themeColor="text1"/>
          <w:sz w:val="28"/>
          <w:szCs w:val="28"/>
          <w:rtl/>
        </w:rPr>
        <w:t xml:space="preserve"> و </w:t>
      </w:r>
      <w:r w:rsidR="0049560F" w:rsidRPr="00D6383E">
        <w:rPr>
          <w:rFonts w:cs="Mitra"/>
          <w:color w:val="000000" w:themeColor="text1"/>
          <w:sz w:val="28"/>
          <w:szCs w:val="28"/>
        </w:rPr>
        <w:t>KV</w:t>
      </w:r>
      <w:r w:rsidR="0049560F" w:rsidRPr="00D6383E">
        <w:rPr>
          <w:rFonts w:cs="Mitra"/>
          <w:color w:val="000000" w:themeColor="text1"/>
          <w:sz w:val="28"/>
          <w:szCs w:val="28"/>
          <w:rtl/>
        </w:rPr>
        <w:t xml:space="preserve"> ، شيرهاي كنترلي اضطراري </w:t>
      </w:r>
      <w:r w:rsidR="0049560F" w:rsidRPr="00D6383E">
        <w:rPr>
          <w:rFonts w:cs="Mitra"/>
          <w:color w:val="000000" w:themeColor="text1"/>
          <w:sz w:val="28"/>
          <w:szCs w:val="28"/>
        </w:rPr>
        <w:t xml:space="preserve"> SDV</w:t>
      </w:r>
      <w:r w:rsidR="0049560F" w:rsidRPr="00D6383E">
        <w:rPr>
          <w:rFonts w:cs="Mitra"/>
          <w:color w:val="000000" w:themeColor="text1"/>
          <w:sz w:val="28"/>
          <w:szCs w:val="28"/>
          <w:rtl/>
        </w:rPr>
        <w:t xml:space="preserve"> (</w:t>
      </w:r>
      <w:r w:rsidR="0049560F" w:rsidRPr="00D6383E">
        <w:rPr>
          <w:rFonts w:cs="Mitra"/>
          <w:color w:val="000000" w:themeColor="text1"/>
          <w:sz w:val="28"/>
          <w:szCs w:val="28"/>
        </w:rPr>
        <w:t>VALVE</w:t>
      </w:r>
      <w:r w:rsidR="0049560F" w:rsidRPr="00D6383E">
        <w:rPr>
          <w:rFonts w:cs="Mitra"/>
          <w:color w:val="000000" w:themeColor="text1"/>
          <w:sz w:val="28"/>
          <w:szCs w:val="28"/>
          <w:rtl/>
        </w:rPr>
        <w:t xml:space="preserve"> </w:t>
      </w:r>
      <w:r w:rsidR="0049560F" w:rsidRPr="00D6383E">
        <w:rPr>
          <w:rFonts w:cs="Mitra"/>
          <w:color w:val="000000" w:themeColor="text1"/>
          <w:sz w:val="28"/>
          <w:szCs w:val="28"/>
        </w:rPr>
        <w:t xml:space="preserve"> EMERGENCY SHUTDOWN</w:t>
      </w:r>
      <w:r w:rsidR="0049560F" w:rsidRPr="00D6383E">
        <w:rPr>
          <w:rFonts w:cs="Mitra"/>
          <w:color w:val="000000" w:themeColor="text1"/>
          <w:sz w:val="28"/>
          <w:szCs w:val="28"/>
          <w:rtl/>
        </w:rPr>
        <w:t>) ، شيرهاي معيوب دستي (</w:t>
      </w:r>
      <w:r w:rsidR="0049560F" w:rsidRPr="00D6383E">
        <w:rPr>
          <w:rFonts w:cs="Mitra"/>
          <w:color w:val="000000" w:themeColor="text1"/>
          <w:sz w:val="28"/>
          <w:szCs w:val="28"/>
        </w:rPr>
        <w:t>(HAND VALVES</w:t>
      </w:r>
      <w:r w:rsidR="0049560F" w:rsidRPr="00D6383E">
        <w:rPr>
          <w:rFonts w:cs="Mitra"/>
          <w:color w:val="000000" w:themeColor="text1"/>
          <w:sz w:val="28"/>
          <w:szCs w:val="28"/>
          <w:rtl/>
        </w:rPr>
        <w:t xml:space="preserve"> : مسدود كردن ، باز كردن ، در صورت نياز انتقال به كارگاه پالايشگاه جهت تعمير ، عودت به سايت ، نصب مجدد و برداشتن مسدود كننده ها.</w:t>
      </w:r>
    </w:p>
    <w:p w:rsidR="0049560F" w:rsidRPr="00D6383E" w:rsidRDefault="00D6383E" w:rsidP="00D6383E">
      <w:pPr>
        <w:spacing w:before="120"/>
        <w:jc w:val="both"/>
        <w:rPr>
          <w:rFonts w:cs="Mitra"/>
          <w:color w:val="000000" w:themeColor="text1"/>
          <w:sz w:val="28"/>
          <w:szCs w:val="28"/>
          <w:rtl/>
        </w:rPr>
      </w:pPr>
      <w:r>
        <w:rPr>
          <w:rFonts w:cs="Mitra" w:hint="cs"/>
          <w:color w:val="000000" w:themeColor="text1"/>
          <w:sz w:val="28"/>
          <w:szCs w:val="28"/>
          <w:rtl/>
        </w:rPr>
        <w:t xml:space="preserve">2. </w:t>
      </w:r>
      <w:r w:rsidR="0049560F" w:rsidRPr="00D6383E">
        <w:rPr>
          <w:rFonts w:cs="Mitra"/>
          <w:color w:val="000000" w:themeColor="text1"/>
          <w:sz w:val="28"/>
          <w:szCs w:val="28"/>
          <w:rtl/>
        </w:rPr>
        <w:t xml:space="preserve">مخازن تحت فشار  </w:t>
      </w:r>
      <w:r w:rsidR="0049560F" w:rsidRPr="00D6383E">
        <w:rPr>
          <w:rFonts w:cs="Mitra"/>
          <w:color w:val="000000" w:themeColor="text1"/>
          <w:sz w:val="28"/>
          <w:szCs w:val="28"/>
        </w:rPr>
        <w:t>DRUM</w:t>
      </w:r>
      <w:r w:rsidR="0049560F" w:rsidRPr="00D6383E">
        <w:rPr>
          <w:rFonts w:cs="Mitra"/>
          <w:color w:val="000000" w:themeColor="text1"/>
          <w:sz w:val="28"/>
          <w:szCs w:val="28"/>
          <w:rtl/>
        </w:rPr>
        <w:t xml:space="preserve"> :مسدود كردن، باز كردن درب آدم رو، تميزكاري و شستشو، تعميرات متعلقات داخلي بر اساس دستور العملهاي بازرسي فني ، </w:t>
      </w:r>
      <w:r w:rsidR="0049560F" w:rsidRPr="00D6383E">
        <w:rPr>
          <w:rFonts w:cs="Mitra"/>
          <w:color w:val="000000" w:themeColor="text1"/>
          <w:sz w:val="28"/>
          <w:szCs w:val="28"/>
        </w:rPr>
        <w:t xml:space="preserve"> BOX UP</w:t>
      </w:r>
      <w:r w:rsidR="0049560F" w:rsidRPr="00D6383E">
        <w:rPr>
          <w:rFonts w:cs="Mitra"/>
          <w:color w:val="000000" w:themeColor="text1"/>
          <w:sz w:val="28"/>
          <w:szCs w:val="28"/>
          <w:rtl/>
        </w:rPr>
        <w:t xml:space="preserve"> نهايي بعد از تاييد بازرسي فني و برداشتن مسدود كننده ها</w:t>
      </w:r>
    </w:p>
    <w:p w:rsidR="0049560F" w:rsidRPr="00D6383E" w:rsidRDefault="0049560F" w:rsidP="00D6383E">
      <w:pPr>
        <w:pStyle w:val="ListParagraph"/>
        <w:numPr>
          <w:ilvl w:val="0"/>
          <w:numId w:val="3"/>
        </w:numPr>
        <w:spacing w:before="120"/>
        <w:jc w:val="both"/>
        <w:rPr>
          <w:rFonts w:cs="Mitra"/>
          <w:color w:val="000000" w:themeColor="text1"/>
          <w:sz w:val="28"/>
          <w:szCs w:val="28"/>
        </w:rPr>
      </w:pPr>
      <w:r w:rsidRPr="00D6383E">
        <w:rPr>
          <w:rFonts w:cs="Mitra"/>
          <w:color w:val="000000" w:themeColor="text1"/>
          <w:sz w:val="28"/>
          <w:szCs w:val="28"/>
          <w:rtl/>
        </w:rPr>
        <w:t xml:space="preserve">مبدلهاي حرارتي شل و تيوب ( </w:t>
      </w:r>
      <w:r w:rsidRPr="00D6383E">
        <w:rPr>
          <w:rFonts w:cs="Mitra"/>
          <w:color w:val="000000" w:themeColor="text1"/>
          <w:sz w:val="28"/>
          <w:szCs w:val="28"/>
        </w:rPr>
        <w:t>HEAT EXCHANGER</w:t>
      </w:r>
      <w:r w:rsidRPr="00D6383E">
        <w:rPr>
          <w:rFonts w:cs="Mitra"/>
          <w:color w:val="000000" w:themeColor="text1"/>
          <w:sz w:val="28"/>
          <w:szCs w:val="28"/>
          <w:rtl/>
        </w:rPr>
        <w:t xml:space="preserve"> </w:t>
      </w:r>
      <w:r w:rsidRPr="00D6383E">
        <w:rPr>
          <w:rFonts w:cs="Mitra"/>
          <w:color w:val="000000" w:themeColor="text1"/>
          <w:sz w:val="28"/>
          <w:szCs w:val="28"/>
        </w:rPr>
        <w:t xml:space="preserve"> (SHELL &amp; TUBE </w:t>
      </w:r>
      <w:r w:rsidRPr="00D6383E">
        <w:rPr>
          <w:rFonts w:cs="Mitra"/>
          <w:color w:val="000000" w:themeColor="text1"/>
          <w:sz w:val="28"/>
          <w:szCs w:val="28"/>
          <w:rtl/>
        </w:rPr>
        <w:t xml:space="preserve">: مسدود نمودن ، باز كردن </w:t>
      </w:r>
      <w:r w:rsidRPr="00D6383E">
        <w:rPr>
          <w:rFonts w:cs="Mitra"/>
          <w:color w:val="000000" w:themeColor="text1"/>
          <w:sz w:val="28"/>
          <w:szCs w:val="28"/>
        </w:rPr>
        <w:t xml:space="preserve"> Channel Head</w:t>
      </w:r>
      <w:r w:rsidRPr="00D6383E">
        <w:rPr>
          <w:rFonts w:cs="Mitra"/>
          <w:color w:val="000000" w:themeColor="text1"/>
          <w:sz w:val="28"/>
          <w:szCs w:val="28"/>
          <w:rtl/>
        </w:rPr>
        <w:t>، تميزكاري و شستشو، آزمايش هيدرواستاتيكي، تعمير و بازسازي ، بستن مجدد، تست و برداشتن مسدود كننده ها.</w:t>
      </w:r>
    </w:p>
    <w:p w:rsidR="0049560F" w:rsidRPr="00FC544C" w:rsidRDefault="0049560F" w:rsidP="00D6383E">
      <w:pPr>
        <w:spacing w:before="120"/>
        <w:jc w:val="both"/>
        <w:rPr>
          <w:rFonts w:cs="Mitra"/>
          <w:color w:val="000000" w:themeColor="text1"/>
          <w:sz w:val="28"/>
          <w:szCs w:val="28"/>
          <w:rtl/>
        </w:rPr>
      </w:pPr>
      <w:r w:rsidRPr="00FC544C">
        <w:rPr>
          <w:rFonts w:cs="Mitra"/>
          <w:color w:val="000000" w:themeColor="text1"/>
          <w:sz w:val="28"/>
          <w:szCs w:val="28"/>
          <w:rtl/>
        </w:rPr>
        <w:t xml:space="preserve">تبصره </w:t>
      </w:r>
      <w:r w:rsidR="00FC544C">
        <w:rPr>
          <w:rFonts w:cs="Mitra" w:hint="cs"/>
          <w:color w:val="000000" w:themeColor="text1"/>
          <w:sz w:val="28"/>
          <w:szCs w:val="28"/>
          <w:rtl/>
        </w:rPr>
        <w:t>1</w:t>
      </w:r>
      <w:r w:rsidRPr="00FC544C">
        <w:rPr>
          <w:rFonts w:cs="Mitra"/>
          <w:color w:val="000000" w:themeColor="text1"/>
          <w:sz w:val="28"/>
          <w:szCs w:val="28"/>
          <w:rtl/>
        </w:rPr>
        <w:t xml:space="preserve"> </w:t>
      </w:r>
      <w:r w:rsidR="00D6383E">
        <w:rPr>
          <w:rFonts w:cs="Mitra" w:hint="cs"/>
          <w:color w:val="000000" w:themeColor="text1"/>
          <w:sz w:val="28"/>
          <w:szCs w:val="28"/>
          <w:rtl/>
        </w:rPr>
        <w:t xml:space="preserve">- </w:t>
      </w:r>
      <w:r w:rsidRPr="00FC544C">
        <w:rPr>
          <w:rFonts w:cs="Mitra"/>
          <w:color w:val="000000" w:themeColor="text1"/>
          <w:sz w:val="28"/>
          <w:szCs w:val="28"/>
          <w:rtl/>
        </w:rPr>
        <w:t>ريتيوب كردن مبدل هاي حرارتي شل و تيوب، خارج از حيطه اين پيمان بوده و بعهده كارفرما مي باشد. ليكن پيمانكار موظف است ، در خصوص آماده كردن تيوب باندل يدكي (بصورت خريد يا تعمير) از طريق كارفرما ، جهت تعويض تيوب باندلهاي معيوب در دوره تعميرات اساسي يا توقفهاي برنامه ريزي شده يا اضطراري، مسدود نمودن لوله هاي ورودي و خروجي، انتقال به كارگاه مركزي، پيگيري جهت اطمينان از تعمير بموقع، عودت به سايت، نصب، تست در محل و گزارش نتيجه آن و برداشتن مسدود كننده ها در صورت تائيد تست اقدام لازم به عمل آورد.</w:t>
      </w:r>
    </w:p>
    <w:p w:rsidR="0049560F" w:rsidRPr="005468A6" w:rsidRDefault="0049560F" w:rsidP="0013777F">
      <w:pPr>
        <w:jc w:val="both"/>
        <w:rPr>
          <w:rFonts w:cs="B Mitra"/>
          <w:color w:val="000000" w:themeColor="text1"/>
          <w:rtl/>
          <w:lang w:bidi="fa-IR"/>
        </w:rPr>
      </w:pPr>
      <w:r w:rsidRPr="005468A6">
        <w:rPr>
          <w:rFonts w:cs="B Mitra"/>
          <w:color w:val="000000" w:themeColor="text1"/>
          <w:rtl/>
        </w:rPr>
        <w:t xml:space="preserve">تبصره 2 </w:t>
      </w:r>
      <w:r w:rsidRPr="005468A6">
        <w:rPr>
          <w:color w:val="000000" w:themeColor="text1"/>
          <w:rtl/>
          <w:lang w:bidi="fa-IR"/>
        </w:rPr>
        <w:t>–</w:t>
      </w:r>
      <w:r w:rsidRPr="005468A6">
        <w:rPr>
          <w:rFonts w:cs="B Mitra"/>
          <w:color w:val="000000" w:themeColor="text1"/>
          <w:rtl/>
          <w:lang w:bidi="fa-IR"/>
        </w:rPr>
        <w:t xml:space="preserve"> پلاگ كردن تيوبها ، اكسپند كردن مجدد تيوبها در موارد نياز،  جوشكاري ، ترميم </w:t>
      </w:r>
      <w:r w:rsidRPr="005468A6">
        <w:rPr>
          <w:rFonts w:cs="B Mitra"/>
          <w:color w:val="000000" w:themeColor="text1"/>
          <w:lang w:bidi="fa-IR"/>
        </w:rPr>
        <w:t>Seal weld</w:t>
      </w:r>
      <w:r w:rsidRPr="005468A6">
        <w:rPr>
          <w:rFonts w:cs="B Mitra"/>
          <w:color w:val="000000" w:themeColor="text1"/>
          <w:rtl/>
          <w:lang w:bidi="fa-IR"/>
        </w:rPr>
        <w:t xml:space="preserve">،  ترميم فيس فلنجها ، تيوب شيت و بافل ها بعهده وهزينه پيمانكار مي باشد. </w:t>
      </w:r>
    </w:p>
    <w:p w:rsidR="0049560F" w:rsidRPr="00D6383E" w:rsidRDefault="0049560F" w:rsidP="00D6383E">
      <w:pPr>
        <w:pStyle w:val="ListParagraph"/>
        <w:numPr>
          <w:ilvl w:val="0"/>
          <w:numId w:val="3"/>
        </w:numPr>
        <w:jc w:val="both"/>
        <w:rPr>
          <w:rFonts w:cs="Mitra"/>
          <w:color w:val="000000" w:themeColor="text1"/>
          <w:sz w:val="28"/>
          <w:szCs w:val="28"/>
        </w:rPr>
      </w:pPr>
      <w:r w:rsidRPr="00D6383E">
        <w:rPr>
          <w:rFonts w:cs="Mitra"/>
          <w:color w:val="000000" w:themeColor="text1"/>
          <w:sz w:val="28"/>
          <w:szCs w:val="28"/>
          <w:rtl/>
        </w:rPr>
        <w:lastRenderedPageBreak/>
        <w:t xml:space="preserve">مبدلهاي حرارتي صفحه اي </w:t>
      </w:r>
      <w:r w:rsidRPr="00D6383E">
        <w:rPr>
          <w:rFonts w:cs="Mitra"/>
          <w:color w:val="000000" w:themeColor="text1"/>
          <w:sz w:val="28"/>
          <w:szCs w:val="28"/>
        </w:rPr>
        <w:t>PTHE</w:t>
      </w:r>
      <w:r w:rsidRPr="00D6383E">
        <w:rPr>
          <w:rFonts w:cs="Mitra"/>
          <w:color w:val="000000" w:themeColor="text1"/>
          <w:sz w:val="28"/>
          <w:szCs w:val="28"/>
          <w:rtl/>
        </w:rPr>
        <w:t xml:space="preserve"> (</w:t>
      </w:r>
      <w:r w:rsidRPr="00D6383E">
        <w:rPr>
          <w:rFonts w:cs="Mitra"/>
          <w:color w:val="000000" w:themeColor="text1"/>
          <w:sz w:val="28"/>
          <w:szCs w:val="28"/>
        </w:rPr>
        <w:t>HEAT EXCHANGER</w:t>
      </w:r>
      <w:r w:rsidRPr="00D6383E">
        <w:rPr>
          <w:rFonts w:cs="Mitra"/>
          <w:color w:val="000000" w:themeColor="text1"/>
          <w:sz w:val="28"/>
          <w:szCs w:val="28"/>
          <w:rtl/>
        </w:rPr>
        <w:t xml:space="preserve"> </w:t>
      </w:r>
      <w:r w:rsidRPr="00D6383E">
        <w:rPr>
          <w:rFonts w:cs="Mitra"/>
          <w:color w:val="000000" w:themeColor="text1"/>
          <w:sz w:val="28"/>
          <w:szCs w:val="28"/>
        </w:rPr>
        <w:t xml:space="preserve"> (PLATE TYPE</w:t>
      </w:r>
      <w:r w:rsidRPr="00D6383E">
        <w:rPr>
          <w:rFonts w:cs="Mitra"/>
          <w:color w:val="000000" w:themeColor="text1"/>
          <w:sz w:val="28"/>
          <w:szCs w:val="28"/>
          <w:rtl/>
        </w:rPr>
        <w:t xml:space="preserve">: مسدود نمودن ، بازكردن، تميزكاري و شستشو ، تعمير بموقع ، نصب مجدد ، تست در محل (در صورت نياز) و برداشتن مسدود كننده ها. </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برجهاي تحت فشار (</w:t>
      </w:r>
      <w:r w:rsidRPr="00FC544C">
        <w:rPr>
          <w:rFonts w:ascii="Times New Roman" w:hAnsi="Times New Roman" w:cs="Mitra"/>
          <w:color w:val="000000" w:themeColor="text1"/>
          <w:sz w:val="28"/>
          <w:szCs w:val="28"/>
        </w:rPr>
        <w:t>COLUMN</w:t>
      </w:r>
      <w:r w:rsidRPr="00FC544C">
        <w:rPr>
          <w:rFonts w:ascii="Times New Roman" w:hAnsi="Times New Roman" w:cs="Mitra"/>
          <w:color w:val="000000" w:themeColor="text1"/>
          <w:sz w:val="28"/>
          <w:szCs w:val="28"/>
          <w:rtl/>
        </w:rPr>
        <w:t xml:space="preserve">): نصب مسدود كننده ها ، باز كردن درب آدم رو ، تميزكاري و شستشو، تعميرات متعلقات داخل برجها بر اساس دستورالعمل بازرسي فني، </w:t>
      </w:r>
      <w:r w:rsidRPr="00FC544C">
        <w:rPr>
          <w:rFonts w:ascii="Times New Roman" w:hAnsi="Times New Roman" w:cs="Mitra"/>
          <w:color w:val="000000" w:themeColor="text1"/>
          <w:sz w:val="28"/>
          <w:szCs w:val="28"/>
        </w:rPr>
        <w:t>BOX UP</w:t>
      </w:r>
      <w:r w:rsidRPr="00FC544C">
        <w:rPr>
          <w:rFonts w:ascii="Times New Roman" w:hAnsi="Times New Roman" w:cs="Mitra"/>
          <w:color w:val="000000" w:themeColor="text1"/>
          <w:sz w:val="28"/>
          <w:szCs w:val="28"/>
          <w:rtl/>
        </w:rPr>
        <w:t xml:space="preserve"> ، برداشتن مسدود كننده ها.</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 xml:space="preserve">فيلترها ( </w:t>
      </w:r>
      <w:r w:rsidRPr="00FC544C">
        <w:rPr>
          <w:rFonts w:ascii="Times New Roman" w:hAnsi="Times New Roman" w:cs="Mitra"/>
          <w:color w:val="000000" w:themeColor="text1"/>
          <w:sz w:val="28"/>
          <w:szCs w:val="28"/>
        </w:rPr>
        <w:t>FILTERS</w:t>
      </w:r>
      <w:r w:rsidRPr="00FC544C">
        <w:rPr>
          <w:rFonts w:ascii="Times New Roman" w:hAnsi="Times New Roman" w:cs="Mitra"/>
          <w:color w:val="000000" w:themeColor="text1"/>
          <w:sz w:val="28"/>
          <w:szCs w:val="28"/>
          <w:rtl/>
        </w:rPr>
        <w:t xml:space="preserve">): نصب مسدود كننده ، بيرون آوردن فيلتر المنتهاي كهنه، تميزكاري و شستشو، تعمير ، نصب فيلترهاي نو ، بستن و </w:t>
      </w:r>
      <w:r w:rsidRPr="00FC544C">
        <w:rPr>
          <w:rFonts w:ascii="Times New Roman" w:hAnsi="Times New Roman" w:cs="Mitra"/>
          <w:color w:val="000000" w:themeColor="text1"/>
          <w:sz w:val="28"/>
          <w:szCs w:val="28"/>
        </w:rPr>
        <w:t xml:space="preserve"> BOX UP</w:t>
      </w:r>
      <w:r w:rsidRPr="00FC544C">
        <w:rPr>
          <w:rFonts w:ascii="Times New Roman" w:hAnsi="Times New Roman" w:cs="Mitra"/>
          <w:color w:val="000000" w:themeColor="text1"/>
          <w:sz w:val="28"/>
          <w:szCs w:val="28"/>
          <w:rtl/>
        </w:rPr>
        <w:t xml:space="preserve"> فيلتر و  برداشتن مسدود كننده.</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Pr>
      </w:pPr>
      <w:r w:rsidRPr="00FC544C">
        <w:rPr>
          <w:rFonts w:ascii="Times New Roman" w:hAnsi="Times New Roman" w:cs="Mitra"/>
          <w:color w:val="000000" w:themeColor="text1"/>
          <w:sz w:val="28"/>
          <w:szCs w:val="28"/>
          <w:rtl/>
        </w:rPr>
        <w:t>پكيج ها(</w:t>
      </w:r>
      <w:r w:rsidRPr="00FC544C">
        <w:rPr>
          <w:rFonts w:ascii="Times New Roman" w:hAnsi="Times New Roman" w:cs="Mitra"/>
          <w:color w:val="000000" w:themeColor="text1"/>
          <w:sz w:val="28"/>
          <w:szCs w:val="28"/>
        </w:rPr>
        <w:t>PACKAGE UNIT</w:t>
      </w:r>
      <w:r w:rsidRPr="00FC544C">
        <w:rPr>
          <w:rFonts w:ascii="Times New Roman" w:hAnsi="Times New Roman" w:cs="Mitra"/>
          <w:color w:val="000000" w:themeColor="text1"/>
          <w:sz w:val="28"/>
          <w:szCs w:val="28"/>
          <w:rtl/>
        </w:rPr>
        <w:t xml:space="preserve">): نصب مسدود كننده ها ، باز كردن شير آلات معيوب و بستن آنها ، باز كردن درب آدم رو، تميزكاري و شستشو ، باز كردن و بستن نشاندهنده هاي سطح ، باز كردن و بستن اسپولها ، باز كردن و بستن فيلترها ، باز كردن و بستن </w:t>
      </w:r>
      <w:r w:rsidRPr="00FC544C">
        <w:rPr>
          <w:rFonts w:ascii="Times New Roman" w:hAnsi="Times New Roman" w:cs="Mitra"/>
          <w:color w:val="000000" w:themeColor="text1"/>
          <w:sz w:val="28"/>
          <w:szCs w:val="28"/>
        </w:rPr>
        <w:t>STRAINER</w:t>
      </w:r>
      <w:r w:rsidRPr="00FC544C">
        <w:rPr>
          <w:rFonts w:ascii="Times New Roman" w:hAnsi="Times New Roman" w:cs="Mitra"/>
          <w:color w:val="000000" w:themeColor="text1"/>
          <w:sz w:val="28"/>
          <w:szCs w:val="28"/>
          <w:rtl/>
        </w:rPr>
        <w:t xml:space="preserve"> هاو ...</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خنك كننده هاي هوائي (</w:t>
      </w:r>
      <w:r w:rsidRPr="00FC544C">
        <w:rPr>
          <w:rFonts w:ascii="Times New Roman" w:hAnsi="Times New Roman" w:cs="Mitra"/>
          <w:color w:val="000000" w:themeColor="text1"/>
          <w:sz w:val="28"/>
          <w:szCs w:val="28"/>
        </w:rPr>
        <w:t>AIR COOLER</w:t>
      </w:r>
      <w:r w:rsidRPr="00FC544C">
        <w:rPr>
          <w:rFonts w:ascii="Times New Roman" w:hAnsi="Times New Roman" w:cs="Mitra"/>
          <w:color w:val="000000" w:themeColor="text1"/>
          <w:sz w:val="28"/>
          <w:szCs w:val="28"/>
          <w:rtl/>
        </w:rPr>
        <w:t xml:space="preserve">): نصب مسدود كننده ها ، باز كردن فلنج ها و بستن مجدد، تميزكاري و شستشوي داخلي و بيروني ، با زكردن و بستن </w:t>
      </w:r>
      <w:r w:rsidRPr="00FC544C">
        <w:rPr>
          <w:rFonts w:ascii="Times New Roman" w:hAnsi="Times New Roman" w:cs="Mitra"/>
          <w:color w:val="000000" w:themeColor="text1"/>
          <w:sz w:val="28"/>
          <w:szCs w:val="28"/>
        </w:rPr>
        <w:t>PLUG</w:t>
      </w:r>
      <w:r w:rsidRPr="00FC544C">
        <w:rPr>
          <w:rFonts w:ascii="Times New Roman" w:hAnsi="Times New Roman" w:cs="Mitra"/>
          <w:color w:val="000000" w:themeColor="text1"/>
          <w:sz w:val="28"/>
          <w:szCs w:val="28"/>
          <w:rtl/>
        </w:rPr>
        <w:t xml:space="preserve"> ها بر اساس دستورالعملهاي بازرسي فني ، آزمايش هيدرواستاتيكي و انجام تعميرات لازم. برداشتن مسدود كننده ها و </w:t>
      </w:r>
      <w:r w:rsidRPr="00FC544C">
        <w:rPr>
          <w:rFonts w:ascii="Times New Roman" w:hAnsi="Times New Roman" w:cs="Mitra"/>
          <w:color w:val="000000" w:themeColor="text1"/>
          <w:sz w:val="28"/>
          <w:szCs w:val="28"/>
        </w:rPr>
        <w:t>BOX UP</w:t>
      </w:r>
      <w:r w:rsidRPr="00FC544C">
        <w:rPr>
          <w:rFonts w:ascii="Times New Roman" w:hAnsi="Times New Roman" w:cs="Mitra"/>
          <w:color w:val="000000" w:themeColor="text1"/>
          <w:sz w:val="28"/>
          <w:szCs w:val="28"/>
          <w:rtl/>
        </w:rPr>
        <w:t>.</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تله هاي بخار (</w:t>
      </w:r>
      <w:r w:rsidRPr="00FC544C">
        <w:rPr>
          <w:rFonts w:ascii="Times New Roman" w:hAnsi="Times New Roman" w:cs="Mitra"/>
          <w:color w:val="000000" w:themeColor="text1"/>
          <w:sz w:val="28"/>
          <w:szCs w:val="28"/>
        </w:rPr>
        <w:t>STEAM TRAP</w:t>
      </w:r>
      <w:r w:rsidRPr="00FC544C">
        <w:rPr>
          <w:rFonts w:ascii="Times New Roman" w:hAnsi="Times New Roman" w:cs="Mitra"/>
          <w:color w:val="000000" w:themeColor="text1"/>
          <w:sz w:val="28"/>
          <w:szCs w:val="28"/>
          <w:rtl/>
        </w:rPr>
        <w:t>): باز كردن ، تميز كردن ، تعمير و تعويض قطعات، در صورت نياز انتقال به كارگاه و نصب مجدد.</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 xml:space="preserve">تانكها ( </w:t>
      </w:r>
      <w:r w:rsidRPr="00FC544C">
        <w:rPr>
          <w:rFonts w:ascii="Times New Roman" w:hAnsi="Times New Roman" w:cs="Mitra"/>
          <w:color w:val="000000" w:themeColor="text1"/>
          <w:sz w:val="28"/>
          <w:szCs w:val="28"/>
        </w:rPr>
        <w:t>TANK</w:t>
      </w:r>
      <w:r w:rsidRPr="00FC544C">
        <w:rPr>
          <w:rFonts w:ascii="Times New Roman" w:hAnsi="Times New Roman" w:cs="Mitra"/>
          <w:color w:val="000000" w:themeColor="text1"/>
          <w:sz w:val="28"/>
          <w:szCs w:val="28"/>
          <w:rtl/>
        </w:rPr>
        <w:t xml:space="preserve">): نصب مسدود كننده ها ، باز كردن درب آدم رو، تميزكاري و شستشو ، تعميرات لازم بر اساس دستورالعملهاي بازرسي فني ، </w:t>
      </w:r>
      <w:r w:rsidRPr="00FC544C">
        <w:rPr>
          <w:rFonts w:ascii="Times New Roman" w:hAnsi="Times New Roman" w:cs="Mitra"/>
          <w:color w:val="000000" w:themeColor="text1"/>
          <w:sz w:val="28"/>
          <w:szCs w:val="28"/>
        </w:rPr>
        <w:t>BOX UP</w:t>
      </w:r>
      <w:r w:rsidRPr="00FC544C">
        <w:rPr>
          <w:rFonts w:ascii="Times New Roman" w:hAnsi="Times New Roman" w:cs="Mitra"/>
          <w:color w:val="000000" w:themeColor="text1"/>
          <w:sz w:val="28"/>
          <w:szCs w:val="28"/>
          <w:rtl/>
        </w:rPr>
        <w:t xml:space="preserve"> و برداشتن مسدود كنند ها.</w:t>
      </w:r>
    </w:p>
    <w:p w:rsidR="0049560F" w:rsidRPr="00FC544C" w:rsidRDefault="0049560F" w:rsidP="0013777F">
      <w:pPr>
        <w:jc w:val="both"/>
        <w:rPr>
          <w:rFonts w:cs="Mitra"/>
          <w:color w:val="000000" w:themeColor="text1"/>
          <w:sz w:val="28"/>
          <w:szCs w:val="28"/>
          <w:rtl/>
          <w:lang w:bidi="fa-IR"/>
        </w:rPr>
      </w:pPr>
      <w:r w:rsidRPr="00FC544C">
        <w:rPr>
          <w:rFonts w:cs="Mitra"/>
          <w:color w:val="000000" w:themeColor="text1"/>
          <w:sz w:val="28"/>
          <w:szCs w:val="28"/>
          <w:rtl/>
        </w:rPr>
        <w:t xml:space="preserve">تبصره: در مورد تميزكاري تانكها (بويژه تانكهاي آتش نشاني و ذخيره ميعانات گازي) پيمانكار ملزم به انجام كار در فاصله زماني برنامه ريزي شده توسط كارفرما مي باشد. </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 xml:space="preserve">نشان دهنده هاي سطح </w:t>
      </w:r>
      <w:r w:rsidRPr="00FC544C">
        <w:rPr>
          <w:rFonts w:ascii="Times New Roman" w:hAnsi="Times New Roman" w:cs="Mitra"/>
          <w:color w:val="000000" w:themeColor="text1"/>
          <w:sz w:val="28"/>
          <w:szCs w:val="28"/>
        </w:rPr>
        <w:t xml:space="preserve"> LG</w:t>
      </w:r>
      <w:r w:rsidRPr="00FC544C">
        <w:rPr>
          <w:rFonts w:ascii="Times New Roman" w:hAnsi="Times New Roman" w:cs="Mitra"/>
          <w:color w:val="000000" w:themeColor="text1"/>
          <w:sz w:val="28"/>
          <w:szCs w:val="28"/>
          <w:rtl/>
        </w:rPr>
        <w:t>(</w:t>
      </w:r>
      <w:r w:rsidRPr="00FC544C">
        <w:rPr>
          <w:rFonts w:ascii="Times New Roman" w:hAnsi="Times New Roman" w:cs="Mitra"/>
          <w:color w:val="000000" w:themeColor="text1"/>
          <w:sz w:val="28"/>
          <w:szCs w:val="28"/>
        </w:rPr>
        <w:t>LEVEL GAUGE</w:t>
      </w:r>
      <w:r w:rsidRPr="00FC544C">
        <w:rPr>
          <w:rFonts w:ascii="Times New Roman" w:hAnsi="Times New Roman" w:cs="Mitra"/>
          <w:color w:val="000000" w:themeColor="text1"/>
          <w:sz w:val="28"/>
          <w:szCs w:val="28"/>
          <w:rtl/>
        </w:rPr>
        <w:t>): باز كردن ،تميزكاري و شستشو ، انجام تعميرات لازم، در صورت نياز انتقال به كارگاه و نصب مجدد پس از تعمير.</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 xml:space="preserve">اختلاف سطح </w:t>
      </w:r>
      <w:r w:rsidRPr="00FC544C">
        <w:rPr>
          <w:rFonts w:ascii="Times New Roman" w:hAnsi="Times New Roman" w:cs="Mitra"/>
          <w:color w:val="000000" w:themeColor="text1"/>
          <w:sz w:val="28"/>
          <w:szCs w:val="28"/>
        </w:rPr>
        <w:t>LDG</w:t>
      </w:r>
      <w:r w:rsidRPr="00FC544C">
        <w:rPr>
          <w:rFonts w:ascii="Times New Roman" w:hAnsi="Times New Roman" w:cs="Mitra"/>
          <w:color w:val="000000" w:themeColor="text1"/>
          <w:sz w:val="28"/>
          <w:szCs w:val="28"/>
          <w:rtl/>
        </w:rPr>
        <w:t xml:space="preserve"> ( </w:t>
      </w:r>
      <w:r w:rsidRPr="00FC544C">
        <w:rPr>
          <w:rFonts w:ascii="Times New Roman" w:hAnsi="Times New Roman" w:cs="Mitra"/>
          <w:color w:val="000000" w:themeColor="text1"/>
          <w:sz w:val="28"/>
          <w:szCs w:val="28"/>
        </w:rPr>
        <w:t>LEVEL DIFF GAUGE</w:t>
      </w:r>
      <w:r w:rsidRPr="00FC544C">
        <w:rPr>
          <w:rFonts w:ascii="Times New Roman" w:hAnsi="Times New Roman" w:cs="Mitra"/>
          <w:color w:val="000000" w:themeColor="text1"/>
          <w:sz w:val="28"/>
          <w:szCs w:val="28"/>
          <w:rtl/>
        </w:rPr>
        <w:t>: باز كردن ،تميزكاري و شستشو ، انجام تعميرات لازم، در صورت نياز انتقال به كارگاه و نصب مجدد پس از تعمير.</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لرزه گيرها (</w:t>
      </w:r>
      <w:r w:rsidRPr="00FC544C">
        <w:rPr>
          <w:rFonts w:ascii="Times New Roman" w:hAnsi="Times New Roman" w:cs="Mitra"/>
          <w:color w:val="000000" w:themeColor="text1"/>
          <w:sz w:val="28"/>
          <w:szCs w:val="28"/>
        </w:rPr>
        <w:t>SHOCK ABSORBERS</w:t>
      </w:r>
      <w:r w:rsidRPr="00FC544C">
        <w:rPr>
          <w:rFonts w:ascii="Times New Roman" w:hAnsi="Times New Roman" w:cs="Mitra"/>
          <w:color w:val="000000" w:themeColor="text1"/>
          <w:sz w:val="28"/>
          <w:szCs w:val="28"/>
          <w:rtl/>
        </w:rPr>
        <w:t>): باز نمودن و بستن فلنجهاي مربوطه به لوله هاي مرتبط با ماشين آلات ، تميزكاري ، تعمير.</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ديگهاي بخار فشار قوي (</w:t>
      </w:r>
      <w:r w:rsidRPr="00FC544C">
        <w:rPr>
          <w:rFonts w:ascii="Times New Roman" w:hAnsi="Times New Roman" w:cs="Mitra"/>
          <w:color w:val="000000" w:themeColor="text1"/>
          <w:sz w:val="28"/>
          <w:szCs w:val="28"/>
        </w:rPr>
        <w:t>BOILER</w:t>
      </w:r>
      <w:r w:rsidRPr="00FC544C">
        <w:rPr>
          <w:rFonts w:ascii="Times New Roman" w:hAnsi="Times New Roman" w:cs="Mitra"/>
          <w:color w:val="000000" w:themeColor="text1"/>
          <w:sz w:val="28"/>
          <w:szCs w:val="28"/>
          <w:rtl/>
        </w:rPr>
        <w:t xml:space="preserve">): نصب مسدود كننده ها ، باز كردن دربهاي آدم رو ، تعميرات تمام متعلقات داخلي و بيروني بر اساس دستورالعملهاي بازرسي فني، انجام تستهاي لازم ، </w:t>
      </w:r>
      <w:r w:rsidRPr="00FC544C">
        <w:rPr>
          <w:rFonts w:ascii="Times New Roman" w:hAnsi="Times New Roman" w:cs="Mitra"/>
          <w:color w:val="000000" w:themeColor="text1"/>
          <w:sz w:val="28"/>
          <w:szCs w:val="28"/>
        </w:rPr>
        <w:t>BOX UP</w:t>
      </w:r>
      <w:r w:rsidRPr="00FC544C">
        <w:rPr>
          <w:rFonts w:ascii="Times New Roman" w:hAnsi="Times New Roman" w:cs="Mitra"/>
          <w:color w:val="000000" w:themeColor="text1"/>
          <w:sz w:val="28"/>
          <w:szCs w:val="28"/>
          <w:rtl/>
        </w:rPr>
        <w:t xml:space="preserve"> و برداشتن مسدود كنند ها</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صافي ها (</w:t>
      </w:r>
      <w:r w:rsidRPr="00FC544C">
        <w:rPr>
          <w:rFonts w:ascii="Times New Roman" w:hAnsi="Times New Roman" w:cs="Mitra"/>
          <w:color w:val="000000" w:themeColor="text1"/>
          <w:sz w:val="28"/>
          <w:szCs w:val="28"/>
        </w:rPr>
        <w:t>STRAINER</w:t>
      </w:r>
      <w:r w:rsidRPr="00FC544C">
        <w:rPr>
          <w:rFonts w:ascii="Times New Roman" w:hAnsi="Times New Roman" w:cs="Mitra"/>
          <w:color w:val="000000" w:themeColor="text1"/>
          <w:sz w:val="28"/>
          <w:szCs w:val="28"/>
          <w:rtl/>
        </w:rPr>
        <w:t xml:space="preserve">): باز كردن ،انتقال به محوطه شستشو ، نصب مجدد در محل. </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لوله هاي بخار گرم كننده (</w:t>
      </w:r>
      <w:r w:rsidRPr="00FC544C">
        <w:rPr>
          <w:rFonts w:ascii="Times New Roman" w:hAnsi="Times New Roman" w:cs="Mitra"/>
          <w:color w:val="000000" w:themeColor="text1"/>
          <w:sz w:val="28"/>
          <w:szCs w:val="28"/>
        </w:rPr>
        <w:t>STEAM TRACING</w:t>
      </w:r>
      <w:r w:rsidRPr="00FC544C">
        <w:rPr>
          <w:rFonts w:ascii="Times New Roman" w:hAnsi="Times New Roman" w:cs="Mitra"/>
          <w:color w:val="000000" w:themeColor="text1"/>
          <w:sz w:val="28"/>
          <w:szCs w:val="28"/>
          <w:rtl/>
        </w:rPr>
        <w:t>): نشت يابي و رفع عيب از سيستمهاي مرتبط.</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tl/>
        </w:rPr>
      </w:pPr>
      <w:r w:rsidRPr="00FC544C">
        <w:rPr>
          <w:rFonts w:ascii="Times New Roman" w:hAnsi="Times New Roman" w:cs="Mitra"/>
          <w:color w:val="000000" w:themeColor="text1"/>
          <w:sz w:val="28"/>
          <w:szCs w:val="28"/>
          <w:rtl/>
        </w:rPr>
        <w:t>نصب و برداشتن مسدود كننده ها و اسپيد</w:t>
      </w:r>
      <w:r w:rsidRPr="00FC544C">
        <w:rPr>
          <w:rFonts w:ascii="Times New Roman" w:hAnsi="Times New Roman" w:cs="Mitra"/>
          <w:color w:val="000000" w:themeColor="text1"/>
          <w:sz w:val="28"/>
          <w:szCs w:val="28"/>
        </w:rPr>
        <w:t xml:space="preserve"> </w:t>
      </w:r>
      <w:r w:rsidRPr="00FC544C">
        <w:rPr>
          <w:rFonts w:ascii="Times New Roman" w:hAnsi="Times New Roman" w:cs="Mitra"/>
          <w:color w:val="000000" w:themeColor="text1"/>
          <w:sz w:val="28"/>
          <w:szCs w:val="28"/>
          <w:rtl/>
        </w:rPr>
        <w:t xml:space="preserve">ها در ورودي و خروجي دستگاهها به منظور انجام خدمات نگهداري و تعميرات </w:t>
      </w:r>
    </w:p>
    <w:p w:rsidR="0049560F" w:rsidRPr="00FC544C" w:rsidRDefault="0049560F" w:rsidP="00D6383E">
      <w:pPr>
        <w:pStyle w:val="ListParagraph"/>
        <w:numPr>
          <w:ilvl w:val="0"/>
          <w:numId w:val="3"/>
        </w:numPr>
        <w:spacing w:after="0" w:line="240" w:lineRule="auto"/>
        <w:ind w:left="0"/>
        <w:contextualSpacing w:val="0"/>
        <w:jc w:val="both"/>
        <w:rPr>
          <w:rFonts w:ascii="Times New Roman" w:hAnsi="Times New Roman" w:cs="Mitra"/>
          <w:color w:val="000000" w:themeColor="text1"/>
          <w:sz w:val="28"/>
          <w:szCs w:val="28"/>
        </w:rPr>
      </w:pPr>
      <w:r w:rsidRPr="00FC544C">
        <w:rPr>
          <w:rFonts w:ascii="Times New Roman" w:hAnsi="Times New Roman" w:cs="Mitra"/>
          <w:color w:val="000000" w:themeColor="text1"/>
          <w:sz w:val="28"/>
          <w:szCs w:val="28"/>
          <w:rtl/>
        </w:rPr>
        <w:t>تعمير و بازسازي استراكچر ها ، تابلوهاي راهنمائي و رانندگي و گاردها در داخل سايت هاي صنعتي</w:t>
      </w:r>
    </w:p>
    <w:p w:rsidR="0049560F" w:rsidRPr="005468A6" w:rsidRDefault="0049560F" w:rsidP="00D6383E">
      <w:pPr>
        <w:pStyle w:val="ListParagraph"/>
        <w:numPr>
          <w:ilvl w:val="0"/>
          <w:numId w:val="3"/>
        </w:numPr>
        <w:tabs>
          <w:tab w:val="left" w:pos="9360"/>
        </w:tabs>
        <w:spacing w:after="0" w:line="240" w:lineRule="auto"/>
        <w:ind w:left="0"/>
        <w:contextualSpacing w:val="0"/>
        <w:jc w:val="both"/>
        <w:rPr>
          <w:rFonts w:ascii="Times New Roman" w:hAnsi="Times New Roman" w:cs="B Mitra"/>
          <w:color w:val="000000" w:themeColor="text1"/>
          <w:sz w:val="24"/>
          <w:szCs w:val="24"/>
        </w:rPr>
      </w:pPr>
      <w:r w:rsidRPr="00FC544C">
        <w:rPr>
          <w:rFonts w:ascii="Times New Roman" w:hAnsi="Times New Roman" w:cs="Mitra"/>
          <w:color w:val="000000" w:themeColor="text1"/>
          <w:sz w:val="28"/>
          <w:szCs w:val="28"/>
          <w:rtl/>
        </w:rPr>
        <w:t>اسنابر ها : بازديد هاي دوره اي، تنظيمات لازم، تعميرات در صورت لزوم و شارژ سيال عامل</w:t>
      </w:r>
    </w:p>
    <w:p w:rsidR="00D87756" w:rsidRPr="00FC544C" w:rsidRDefault="00E02465" w:rsidP="00D6383E">
      <w:pPr>
        <w:pStyle w:val="Heading5"/>
        <w:spacing w:before="0" w:after="0"/>
        <w:jc w:val="both"/>
        <w:rPr>
          <w:rFonts w:ascii="Times New Roman" w:hAnsi="Times New Roman" w:cs="Mitra"/>
          <w:i w:val="0"/>
          <w:iCs w:val="0"/>
          <w:color w:val="000000" w:themeColor="text1"/>
          <w:sz w:val="28"/>
          <w:szCs w:val="28"/>
          <w:rtl/>
          <w:lang w:bidi="fa-IR"/>
        </w:rPr>
      </w:pPr>
      <w:r>
        <w:rPr>
          <w:rFonts w:ascii="Times New Roman" w:eastAsia="Calibri" w:hAnsi="Times New Roman" w:cs="Mitra" w:hint="cs"/>
          <w:b w:val="0"/>
          <w:bCs w:val="0"/>
          <w:i w:val="0"/>
          <w:iCs w:val="0"/>
          <w:color w:val="000000" w:themeColor="text1"/>
          <w:sz w:val="28"/>
          <w:szCs w:val="28"/>
          <w:rtl/>
          <w:lang w:bidi="fa-IR"/>
        </w:rPr>
        <w:t xml:space="preserve">20. </w:t>
      </w:r>
      <w:r w:rsidR="00D87756" w:rsidRPr="00D6383E">
        <w:rPr>
          <w:rFonts w:ascii="Times New Roman" w:eastAsia="Calibri" w:hAnsi="Times New Roman" w:cs="Mitra" w:hint="cs"/>
          <w:b w:val="0"/>
          <w:bCs w:val="0"/>
          <w:i w:val="0"/>
          <w:iCs w:val="0"/>
          <w:color w:val="000000" w:themeColor="text1"/>
          <w:sz w:val="28"/>
          <w:szCs w:val="28"/>
          <w:rtl/>
          <w:lang w:bidi="fa-IR"/>
        </w:rPr>
        <w:t>تعميرات اضطراري و تعميرات پيشگيرانه برنامه ريزي شده (</w:t>
      </w:r>
      <w:r w:rsidR="00D87756" w:rsidRPr="00D6383E">
        <w:rPr>
          <w:rFonts w:ascii="Times New Roman" w:eastAsia="Calibri" w:hAnsi="Times New Roman" w:cs="Mitra"/>
          <w:b w:val="0"/>
          <w:bCs w:val="0"/>
          <w:i w:val="0"/>
          <w:iCs w:val="0"/>
          <w:color w:val="000000" w:themeColor="text1"/>
          <w:sz w:val="28"/>
          <w:szCs w:val="28"/>
          <w:lang w:bidi="fa-IR"/>
        </w:rPr>
        <w:t>PPM</w:t>
      </w:r>
      <w:r w:rsidR="00D87756" w:rsidRPr="00D6383E">
        <w:rPr>
          <w:rFonts w:ascii="Times New Roman" w:eastAsia="Calibri" w:hAnsi="Times New Roman" w:cs="Mitra" w:hint="cs"/>
          <w:b w:val="0"/>
          <w:bCs w:val="0"/>
          <w:i w:val="0"/>
          <w:iCs w:val="0"/>
          <w:color w:val="000000" w:themeColor="text1"/>
          <w:sz w:val="28"/>
          <w:szCs w:val="28"/>
          <w:rtl/>
          <w:lang w:bidi="fa-IR"/>
        </w:rPr>
        <w:t>) و  تعميرات اصلاحي كليه ماشين الات ثابت مكانيكي بطور كامل و بدون عيب و نقص از نظر كمي و كيفي و زماني و مكاني و بدون محدوديت در كليه ساعات شبانه روز</w:t>
      </w:r>
    </w:p>
    <w:p w:rsidR="0049560F" w:rsidRPr="00FC544C" w:rsidRDefault="00D87756" w:rsidP="00FC544C">
      <w:pPr>
        <w:pStyle w:val="Heading5"/>
        <w:spacing w:after="0"/>
        <w:jc w:val="both"/>
        <w:rPr>
          <w:rFonts w:ascii="Times New Roman" w:hAnsi="Times New Roman" w:cs="Mitra"/>
          <w:i w:val="0"/>
          <w:iCs w:val="0"/>
          <w:color w:val="000000" w:themeColor="text1"/>
          <w:sz w:val="28"/>
          <w:szCs w:val="28"/>
          <w:rtl/>
          <w:lang w:bidi="fa-IR"/>
        </w:rPr>
      </w:pPr>
      <w:r w:rsidRPr="00FC544C">
        <w:rPr>
          <w:rFonts w:ascii="Times New Roman" w:hAnsi="Times New Roman" w:cs="Mitra" w:hint="cs"/>
          <w:i w:val="0"/>
          <w:iCs w:val="0"/>
          <w:color w:val="000000" w:themeColor="text1"/>
          <w:sz w:val="28"/>
          <w:szCs w:val="28"/>
          <w:rtl/>
          <w:lang w:bidi="fa-IR"/>
        </w:rPr>
        <w:t>3</w:t>
      </w:r>
      <w:r w:rsidR="0049560F" w:rsidRPr="00FC544C">
        <w:rPr>
          <w:rFonts w:ascii="Times New Roman" w:hAnsi="Times New Roman" w:cs="Mitra"/>
          <w:i w:val="0"/>
          <w:iCs w:val="0"/>
          <w:color w:val="000000" w:themeColor="text1"/>
          <w:sz w:val="28"/>
          <w:szCs w:val="28"/>
          <w:rtl/>
          <w:lang w:bidi="fa-IR"/>
        </w:rPr>
        <w:t>) تعميرات مورد نياز رفع نشتي بصورت ذيل مي باشد:</w:t>
      </w:r>
    </w:p>
    <w:p w:rsidR="0049560F" w:rsidRPr="0013777F" w:rsidRDefault="0049560F" w:rsidP="0013777F">
      <w:pPr>
        <w:spacing w:before="120"/>
        <w:jc w:val="both"/>
        <w:rPr>
          <w:rFonts w:cs="Mitra"/>
          <w:color w:val="000000" w:themeColor="text1"/>
          <w:sz w:val="28"/>
          <w:szCs w:val="28"/>
        </w:rPr>
      </w:pPr>
      <w:r w:rsidRPr="0013777F">
        <w:rPr>
          <w:rFonts w:cs="Mitra"/>
          <w:color w:val="000000" w:themeColor="text1"/>
          <w:sz w:val="28"/>
          <w:szCs w:val="28"/>
          <w:rtl/>
        </w:rPr>
        <w:lastRenderedPageBreak/>
        <w:t xml:space="preserve">رفع نشتي همزمان با بهره برداري </w:t>
      </w:r>
      <w:r w:rsidRPr="0013777F">
        <w:rPr>
          <w:rFonts w:cs="Mitra"/>
          <w:color w:val="000000" w:themeColor="text1"/>
          <w:sz w:val="28"/>
          <w:szCs w:val="28"/>
          <w:rtl/>
          <w:lang w:bidi="fa-IR"/>
        </w:rPr>
        <w:t>(</w:t>
      </w:r>
      <w:r w:rsidRPr="0013777F">
        <w:rPr>
          <w:rFonts w:cs="Mitra"/>
          <w:color w:val="000000" w:themeColor="text1"/>
          <w:sz w:val="28"/>
          <w:szCs w:val="28"/>
          <w:lang w:bidi="fa-IR"/>
        </w:rPr>
        <w:t>On-Line</w:t>
      </w:r>
      <w:r w:rsidRPr="0013777F">
        <w:rPr>
          <w:rFonts w:cs="Mitra"/>
          <w:color w:val="000000" w:themeColor="text1"/>
          <w:sz w:val="28"/>
          <w:szCs w:val="28"/>
          <w:rtl/>
          <w:lang w:bidi="fa-IR"/>
        </w:rPr>
        <w:t>) از لوله ها، اتصالات فلنجي لوله ها و مبدلها، ولوها و ساير تجهيزات كه امكان توقف آنها جهت رفع عيب وجود نداشته باشد با استفاده از كلمپ (غلاف) و تزريق مواد رفع نشتي</w:t>
      </w:r>
      <w:r w:rsidR="00D87756" w:rsidRPr="0013777F">
        <w:rPr>
          <w:rFonts w:cs="Mitra" w:hint="cs"/>
          <w:color w:val="000000" w:themeColor="text1"/>
          <w:sz w:val="28"/>
          <w:szCs w:val="28"/>
          <w:rtl/>
          <w:lang w:bidi="fa-IR"/>
        </w:rPr>
        <w:t xml:space="preserve"> در زمان مشخص و برنامه ريزي شده ،</w:t>
      </w:r>
      <w:r w:rsidRPr="0013777F">
        <w:rPr>
          <w:rFonts w:cs="Mitra"/>
          <w:color w:val="000000" w:themeColor="text1"/>
          <w:sz w:val="28"/>
          <w:szCs w:val="28"/>
          <w:rtl/>
          <w:lang w:bidi="fa-IR"/>
        </w:rPr>
        <w:t xml:space="preserve"> بعهده وهزينه پيمانكار ميباشد .</w:t>
      </w:r>
    </w:p>
    <w:p w:rsidR="0049560F" w:rsidRPr="0013777F" w:rsidRDefault="0049560F" w:rsidP="0013777F">
      <w:pPr>
        <w:spacing w:before="120"/>
        <w:jc w:val="both"/>
        <w:rPr>
          <w:rFonts w:cs="Mitra"/>
          <w:color w:val="000000" w:themeColor="text1"/>
          <w:sz w:val="28"/>
          <w:szCs w:val="28"/>
          <w:rtl/>
          <w:lang w:bidi="fa-IR"/>
        </w:rPr>
      </w:pPr>
      <w:r w:rsidRPr="0013777F">
        <w:rPr>
          <w:rFonts w:cs="Mitra"/>
          <w:color w:val="000000" w:themeColor="text1"/>
          <w:sz w:val="28"/>
          <w:szCs w:val="28"/>
          <w:rtl/>
        </w:rPr>
        <w:t xml:space="preserve">تبصره 1: </w:t>
      </w:r>
      <w:r w:rsidRPr="0013777F">
        <w:rPr>
          <w:rFonts w:cs="Mitra"/>
          <w:color w:val="000000" w:themeColor="text1"/>
          <w:sz w:val="28"/>
          <w:szCs w:val="28"/>
          <w:rtl/>
          <w:lang w:bidi="fa-IR"/>
        </w:rPr>
        <w:t>با توجه به تخصصي بودن انجام اين كار ، پيمانكار درصورتي كه خود توانايي انجام آن راداشته باشد بايد قبلا با ارائه مدارك مثبته موضوع را به تاييد دستگاه نظارت برساند ودر غير اينصورت بايستي براي انجام اين كار، قراردادديگري (</w:t>
      </w:r>
      <w:r w:rsidRPr="0013777F">
        <w:rPr>
          <w:rFonts w:cs="Mitra"/>
          <w:color w:val="000000" w:themeColor="text1"/>
          <w:sz w:val="28"/>
          <w:szCs w:val="28"/>
          <w:lang w:bidi="fa-IR"/>
        </w:rPr>
        <w:t>(Call-Off</w:t>
      </w:r>
      <w:r w:rsidRPr="0013777F">
        <w:rPr>
          <w:rFonts w:cs="Mitra"/>
          <w:color w:val="000000" w:themeColor="text1"/>
          <w:sz w:val="28"/>
          <w:szCs w:val="28"/>
          <w:rtl/>
          <w:lang w:bidi="fa-IR"/>
        </w:rPr>
        <w:t xml:space="preserve"> با شركت ثالث معتبر داشته باشد. شركت مورد نظر بايستي قبلا" به تاييد كارفرما رسيده باشد.  همچنين لازم است پيمانكار بر اساس جداول تعداد موارد پيش بيني شده و ساير پارامترهاي مربوطه ، قيمت پيشنهادي خود را در جدول پيشنهاد قيمت با در نظر گرفتن تمام هزينه هاي جانبي اعلام نمايد. بديهي است در چنين مواردي تامين نيرو و مصالح (شامل اندازه گيري، طراحي، تهيه متريال و ساخت كلمپ يا اصلاح كلمپ موجود و تهيه كمپوند مناسب با نوع سيال و مورد تائيد كارفرما (ارائه مستندات و گواهي هاي مرب</w:t>
      </w:r>
      <w:r w:rsidR="0013777F">
        <w:rPr>
          <w:rFonts w:cs="Mitra"/>
          <w:color w:val="000000" w:themeColor="text1"/>
          <w:sz w:val="28"/>
          <w:szCs w:val="28"/>
          <w:rtl/>
          <w:lang w:bidi="fa-IR"/>
        </w:rPr>
        <w:t>وطه براي اخذ تائيديه الزامي است</w:t>
      </w:r>
      <w:r w:rsidRPr="0013777F">
        <w:rPr>
          <w:rFonts w:cs="Mitra"/>
          <w:color w:val="000000" w:themeColor="text1"/>
          <w:sz w:val="28"/>
          <w:szCs w:val="28"/>
          <w:rtl/>
          <w:lang w:bidi="fa-IR"/>
        </w:rPr>
        <w:t xml:space="preserve"> )،  هزينه هاي اياب و ذهاب ، مسكن ، غذا و ساير هزينه هاي مرتبط بعهده و هزينه پيمانكار است.</w:t>
      </w:r>
    </w:p>
    <w:p w:rsidR="0049560F" w:rsidRPr="0013777F" w:rsidRDefault="0049560F" w:rsidP="0013777F">
      <w:pPr>
        <w:spacing w:before="120"/>
        <w:jc w:val="both"/>
        <w:rPr>
          <w:rFonts w:cs="Mitra"/>
          <w:color w:val="000000" w:themeColor="text1"/>
          <w:sz w:val="28"/>
          <w:szCs w:val="28"/>
          <w:rtl/>
          <w:lang w:bidi="fa-IR"/>
        </w:rPr>
      </w:pPr>
      <w:r w:rsidRPr="0013777F">
        <w:rPr>
          <w:rFonts w:cs="Mitra"/>
          <w:color w:val="000000" w:themeColor="text1"/>
          <w:sz w:val="28"/>
          <w:szCs w:val="28"/>
          <w:rtl/>
          <w:lang w:bidi="fa-IR"/>
        </w:rPr>
        <w:t>تبصره 2: هر گونه نشتي كه بعد از انجام تعميرات و راه اندازي تجهيزات ايجاد شود كه ناشي از قصور پيمانكار در انجام صحيح كار پيمانكار باشد. اين گونه موارد بايستي به هزينه خود پيمانكار بر طرف گردد و در صورت ايجاد مشكل در فرايند بهره برداري متناسب با خسارت وارده ، به پيمانكار جريمه ( در فرم هاي ارزيابي ماهيانه پيمانكار) تعلق خواهد گرفت. در اينگونه موارد ملاك عمل تشخيص كارفرما مي باشد و پيمانكارحق هرگونه اعتراضي را ازخود سلب مي نمايد.</w:t>
      </w:r>
    </w:p>
    <w:p w:rsidR="0049560F" w:rsidRPr="00FC544C" w:rsidRDefault="00EF6A4C" w:rsidP="007256D4">
      <w:pPr>
        <w:pStyle w:val="Heading5"/>
        <w:spacing w:after="0"/>
        <w:jc w:val="both"/>
        <w:rPr>
          <w:rFonts w:ascii="Times New Roman" w:hAnsi="Times New Roman" w:cs="Mitra"/>
          <w:i w:val="0"/>
          <w:iCs w:val="0"/>
          <w:color w:val="000000" w:themeColor="text1"/>
          <w:sz w:val="28"/>
          <w:szCs w:val="28"/>
          <w:rtl/>
          <w:lang w:bidi="fa-IR"/>
        </w:rPr>
      </w:pPr>
      <w:r>
        <w:rPr>
          <w:rFonts w:ascii="Times New Roman" w:hAnsi="Times New Roman" w:cs="Mitra" w:hint="cs"/>
          <w:i w:val="0"/>
          <w:iCs w:val="0"/>
          <w:color w:val="000000" w:themeColor="text1"/>
          <w:sz w:val="28"/>
          <w:szCs w:val="28"/>
          <w:rtl/>
          <w:lang w:bidi="fa-IR"/>
        </w:rPr>
        <w:t xml:space="preserve">4- </w:t>
      </w:r>
      <w:r w:rsidR="0049560F" w:rsidRPr="00FC544C">
        <w:rPr>
          <w:rFonts w:ascii="Times New Roman" w:hAnsi="Times New Roman" w:cs="Mitra"/>
          <w:i w:val="0"/>
          <w:iCs w:val="0"/>
          <w:color w:val="000000" w:themeColor="text1"/>
          <w:sz w:val="28"/>
          <w:szCs w:val="28"/>
          <w:rtl/>
          <w:lang w:bidi="fa-IR"/>
        </w:rPr>
        <w:t xml:space="preserve"> خدمات داربست بندي ، عايق كاري ، بلاستينگ ، نقاشي صنعتي ، بنائي صنعتي و طناب بندي:</w:t>
      </w:r>
    </w:p>
    <w:p w:rsidR="0049560F" w:rsidRPr="0013777F" w:rsidRDefault="0049560F" w:rsidP="00EF6A4C">
      <w:pPr>
        <w:pStyle w:val="ListParagraph"/>
        <w:spacing w:after="0" w:line="240" w:lineRule="auto"/>
        <w:ind w:left="0"/>
        <w:contextualSpacing w:val="0"/>
        <w:jc w:val="both"/>
        <w:rPr>
          <w:rFonts w:ascii="Times New Roman" w:hAnsi="Times New Roman" w:cs="Mitra"/>
          <w:color w:val="000000" w:themeColor="text1"/>
          <w:sz w:val="28"/>
          <w:szCs w:val="28"/>
          <w:rtl/>
        </w:rPr>
      </w:pPr>
      <w:r w:rsidRPr="0013777F">
        <w:rPr>
          <w:rFonts w:ascii="Times New Roman" w:hAnsi="Times New Roman" w:cs="Mitra"/>
          <w:color w:val="000000" w:themeColor="text1"/>
          <w:sz w:val="28"/>
          <w:szCs w:val="28"/>
          <w:rtl/>
        </w:rPr>
        <w:t xml:space="preserve"> انجام خدمات داربست بندي ، عايق كاري ، بلاستينگ ، نقاشي صنعتي ، بنائي صنعتي و طناب بندي در كليه واحدهاي فرايندي ، توليدي ، تاسيسات و ساختمانهاي جانبي ، تاسيسات ايمني و آتش نشاني </w:t>
      </w:r>
      <w:r w:rsidR="00D87719">
        <w:rPr>
          <w:rFonts w:ascii="Times New Roman" w:hAnsi="Times New Roman" w:cs="Mitra"/>
          <w:color w:val="000000" w:themeColor="text1"/>
          <w:sz w:val="28"/>
          <w:szCs w:val="28"/>
          <w:rtl/>
        </w:rPr>
        <w:t>پالايشگاه نهم</w:t>
      </w:r>
      <w:r w:rsidRPr="0013777F">
        <w:rPr>
          <w:rFonts w:ascii="Times New Roman" w:hAnsi="Times New Roman" w:cs="Mitra"/>
          <w:color w:val="000000" w:themeColor="text1"/>
          <w:sz w:val="28"/>
          <w:szCs w:val="28"/>
          <w:rtl/>
        </w:rPr>
        <w:t xml:space="preserve"> مجتمع (داخل يا بيرون فنس پالايشگاه) بطور كامل و بدون عيب و نقص از نظر كمي و كيفي ، زماني و مكاني و بدون محدوديت در كليه ساعات شبانه روز.</w:t>
      </w:r>
    </w:p>
    <w:p w:rsidR="0049560F" w:rsidRPr="00FC544C" w:rsidRDefault="00EF6A4C" w:rsidP="00EF6A4C">
      <w:pPr>
        <w:pStyle w:val="Heading5"/>
        <w:spacing w:after="0"/>
        <w:jc w:val="both"/>
        <w:rPr>
          <w:rFonts w:ascii="Times New Roman" w:hAnsi="Times New Roman" w:cs="Mitra"/>
          <w:i w:val="0"/>
          <w:iCs w:val="0"/>
          <w:color w:val="000000" w:themeColor="text1"/>
          <w:sz w:val="28"/>
          <w:szCs w:val="28"/>
          <w:rtl/>
          <w:lang w:bidi="fa-IR"/>
        </w:rPr>
      </w:pPr>
      <w:r>
        <w:rPr>
          <w:rFonts w:ascii="Times New Roman" w:hAnsi="Times New Roman" w:cs="Mitra" w:hint="cs"/>
          <w:i w:val="0"/>
          <w:iCs w:val="0"/>
          <w:color w:val="000000" w:themeColor="text1"/>
          <w:sz w:val="28"/>
          <w:szCs w:val="28"/>
          <w:rtl/>
          <w:lang w:bidi="fa-IR"/>
        </w:rPr>
        <w:t xml:space="preserve">5- </w:t>
      </w:r>
      <w:r w:rsidR="0049560F" w:rsidRPr="00FC544C">
        <w:rPr>
          <w:rFonts w:ascii="Times New Roman" w:hAnsi="Times New Roman" w:cs="Mitra"/>
          <w:i w:val="0"/>
          <w:iCs w:val="0"/>
          <w:color w:val="000000" w:themeColor="text1"/>
          <w:sz w:val="28"/>
          <w:szCs w:val="28"/>
          <w:rtl/>
          <w:lang w:bidi="fa-IR"/>
        </w:rPr>
        <w:t xml:space="preserve"> خدمات برنامه ريزي و روشهاي تعميراتي:</w:t>
      </w:r>
    </w:p>
    <w:p w:rsidR="0049560F" w:rsidRPr="005468A6" w:rsidRDefault="00EF6A4C" w:rsidP="008564CA">
      <w:pPr>
        <w:pStyle w:val="Title12"/>
        <w:rPr>
          <w:color w:val="000000" w:themeColor="text1"/>
          <w:rtl/>
        </w:rPr>
      </w:pPr>
      <w:r>
        <w:rPr>
          <w:rFonts w:hint="cs"/>
          <w:color w:val="000000" w:themeColor="text1"/>
          <w:rtl/>
        </w:rPr>
        <w:t>5-1</w:t>
      </w:r>
      <w:r w:rsidR="0049560F" w:rsidRPr="005468A6">
        <w:rPr>
          <w:color w:val="000000" w:themeColor="text1"/>
          <w:rtl/>
        </w:rPr>
        <w:t xml:space="preserve"> </w:t>
      </w:r>
      <w:r w:rsidR="0049560F" w:rsidRPr="005468A6">
        <w:rPr>
          <w:color w:val="000000" w:themeColor="text1"/>
        </w:rPr>
        <w:t xml:space="preserve">CAMS: </w:t>
      </w:r>
    </w:p>
    <w:p w:rsidR="0049560F" w:rsidRPr="0013777F" w:rsidRDefault="0049560F" w:rsidP="00D6383E">
      <w:pPr>
        <w:pStyle w:val="MainText"/>
      </w:pPr>
      <w:r w:rsidRPr="0013777F">
        <w:rPr>
          <w:rtl/>
        </w:rPr>
        <w:t xml:space="preserve">پيمانكار موظف است با بكارگيري نيروهاي متخصص نحوه استفاده ي صحيح سيستم </w:t>
      </w:r>
      <w:r w:rsidRPr="0013777F">
        <w:t>CMMS</w:t>
      </w:r>
      <w:r w:rsidRPr="0013777F">
        <w:rPr>
          <w:rtl/>
        </w:rPr>
        <w:t xml:space="preserve"> ، عملكرد صحيح  بانك اطلاعاتي ، همكاري و هماهنگي با كليه واحدهاي پالايشگاه جهت اعمال تغييرات در نرم افزار، پياده سازي فرايند كاري پالايشگاه در سيستم </w:t>
      </w:r>
      <w:r w:rsidRPr="0013777F">
        <w:t>CMMS</w:t>
      </w:r>
      <w:r w:rsidRPr="0013777F">
        <w:rPr>
          <w:rtl/>
        </w:rPr>
        <w:t xml:space="preserve">، آموزش و پشتيباني از كاربران </w:t>
      </w:r>
      <w:r w:rsidRPr="0013777F">
        <w:t>CMMS</w:t>
      </w:r>
      <w:r w:rsidRPr="0013777F">
        <w:rPr>
          <w:rtl/>
        </w:rPr>
        <w:t xml:space="preserve">، رفع عيب و اطمينان از صحت عملكرد سيستم </w:t>
      </w:r>
      <w:r w:rsidRPr="0013777F">
        <w:t>CMMS</w:t>
      </w:r>
      <w:r w:rsidRPr="0013777F">
        <w:rPr>
          <w:rtl/>
        </w:rPr>
        <w:t xml:space="preserve">، مديريت بانك اطلاعاتي </w:t>
      </w:r>
      <w:r w:rsidRPr="0013777F">
        <w:t>CMMS</w:t>
      </w:r>
      <w:r w:rsidRPr="0013777F">
        <w:rPr>
          <w:rtl/>
        </w:rPr>
        <w:t xml:space="preserve"> ، مستند سازي روشهاي كاري  </w:t>
      </w:r>
      <w:r w:rsidRPr="0013777F">
        <w:t>Cams</w:t>
      </w:r>
      <w:r w:rsidRPr="0013777F">
        <w:rPr>
          <w:rtl/>
        </w:rPr>
        <w:t xml:space="preserve">، تعريف يا تغيير </w:t>
      </w:r>
      <w:r w:rsidRPr="0013777F">
        <w:t>PPM</w:t>
      </w:r>
      <w:r w:rsidRPr="0013777F">
        <w:rPr>
          <w:rtl/>
        </w:rPr>
        <w:t xml:space="preserve"> ها حسب نياز تعميرات و تهيه داده هاي خام جهت استفاده واحدهاي مختلف از درخواست كارها، تگها، قطعات يدكي و .... كه داده هاي مربوطه اش در بانك اطلاعاتي وجود دارد، انجام دهد.</w:t>
      </w:r>
    </w:p>
    <w:p w:rsidR="0049560F" w:rsidRPr="005468A6" w:rsidRDefault="0049560F" w:rsidP="00EF6A4C">
      <w:pPr>
        <w:pStyle w:val="Heading5"/>
        <w:spacing w:after="0"/>
        <w:jc w:val="both"/>
        <w:rPr>
          <w:color w:val="000000" w:themeColor="text1"/>
          <w:rtl/>
        </w:rPr>
      </w:pPr>
      <w:r w:rsidRPr="005468A6">
        <w:rPr>
          <w:color w:val="000000" w:themeColor="text1"/>
          <w:rtl/>
        </w:rPr>
        <w:t xml:space="preserve"> </w:t>
      </w:r>
      <w:r w:rsidR="00EF6A4C">
        <w:rPr>
          <w:rFonts w:ascii="Times New Roman" w:hAnsi="Times New Roman" w:cs="Mitra" w:hint="cs"/>
          <w:i w:val="0"/>
          <w:iCs w:val="0"/>
          <w:color w:val="000000" w:themeColor="text1"/>
          <w:sz w:val="28"/>
          <w:szCs w:val="28"/>
          <w:rtl/>
          <w:lang w:bidi="fa-IR"/>
        </w:rPr>
        <w:t>5-2</w:t>
      </w:r>
      <w:r w:rsidRPr="00FC544C">
        <w:rPr>
          <w:rFonts w:ascii="Times New Roman" w:hAnsi="Times New Roman" w:cs="Mitra"/>
          <w:i w:val="0"/>
          <w:iCs w:val="0"/>
          <w:color w:val="000000" w:themeColor="text1"/>
          <w:sz w:val="28"/>
          <w:szCs w:val="28"/>
          <w:rtl/>
          <w:lang w:bidi="fa-IR"/>
        </w:rPr>
        <w:t xml:space="preserve"> برنامه ريزي تعميرات و روشهاي تعميراتي:</w:t>
      </w:r>
    </w:p>
    <w:p w:rsidR="0049560F" w:rsidRPr="0013777F" w:rsidRDefault="0049560F" w:rsidP="0049560F">
      <w:pPr>
        <w:ind w:right="284"/>
        <w:jc w:val="both"/>
        <w:rPr>
          <w:rFonts w:cs="Mitra"/>
          <w:color w:val="000000" w:themeColor="text1"/>
          <w:sz w:val="28"/>
          <w:szCs w:val="28"/>
          <w:rtl/>
          <w:lang w:bidi="fa-IR"/>
        </w:rPr>
      </w:pPr>
      <w:r w:rsidRPr="0013777F">
        <w:rPr>
          <w:rFonts w:cs="Mitra"/>
          <w:color w:val="000000" w:themeColor="text1"/>
          <w:sz w:val="28"/>
          <w:szCs w:val="28"/>
          <w:rtl/>
        </w:rPr>
        <w:t>پيمانكار موظف است با بكارگيري نيروهاي متخصص شركت در جلسات روزانه هماهنگي تعميرات و بهره بردار، برنامه ريزي و بستر سازي براي انجام دستور كارهاي صادر شده، تعيين زمان مورد نياز ،قطعات يدكي ، اجناس و نيروي مصرفي هر درخواست كار ، نحوه تعمير، دلايل توقف كار. پايش و گزارش پيشرفت فعاليت هاي تعميراتي، شناسائي نقاط ضعف، دلايل انحراف فعاليتها از برنامه و ارائه روشهاي بهبود، تعداد درخواست كار هاي صادر شده روزانه و تعداد درخواست كار هاي پيشگيرانه (</w:t>
      </w:r>
      <w:r w:rsidRPr="0013777F">
        <w:rPr>
          <w:rFonts w:cs="Mitra"/>
          <w:color w:val="000000" w:themeColor="text1"/>
          <w:sz w:val="28"/>
          <w:szCs w:val="28"/>
        </w:rPr>
        <w:t>PPM</w:t>
      </w:r>
      <w:r w:rsidRPr="0013777F">
        <w:rPr>
          <w:rFonts w:cs="Mitra"/>
          <w:color w:val="000000" w:themeColor="text1"/>
          <w:sz w:val="28"/>
          <w:szCs w:val="28"/>
          <w:rtl/>
          <w:lang w:bidi="fa-IR"/>
        </w:rPr>
        <w:t>) و اصلاحي به تفكيك</w:t>
      </w:r>
      <w:r w:rsidRPr="0013777F">
        <w:rPr>
          <w:rFonts w:cs="Mitra"/>
          <w:color w:val="000000" w:themeColor="text1"/>
          <w:sz w:val="28"/>
          <w:szCs w:val="28"/>
          <w:rtl/>
        </w:rPr>
        <w:t xml:space="preserve">، </w:t>
      </w:r>
      <w:r w:rsidRPr="0013777F">
        <w:rPr>
          <w:rFonts w:cs="Mitra"/>
          <w:color w:val="000000" w:themeColor="text1"/>
          <w:sz w:val="28"/>
          <w:szCs w:val="28"/>
          <w:rtl/>
          <w:lang w:bidi="fa-IR"/>
        </w:rPr>
        <w:t xml:space="preserve">نسبت تعداد درخواست كار هاي بسته شده روزانه به </w:t>
      </w:r>
      <w:r w:rsidRPr="0013777F">
        <w:rPr>
          <w:rFonts w:cs="Mitra"/>
          <w:color w:val="000000" w:themeColor="text1"/>
          <w:sz w:val="28"/>
          <w:szCs w:val="28"/>
          <w:rtl/>
          <w:lang w:bidi="fa-IR"/>
        </w:rPr>
        <w:lastRenderedPageBreak/>
        <w:t>تعداد كل صادره روزانه</w:t>
      </w:r>
      <w:r w:rsidRPr="0013777F">
        <w:rPr>
          <w:rFonts w:cs="Mitra"/>
          <w:color w:val="000000" w:themeColor="text1"/>
          <w:sz w:val="28"/>
          <w:szCs w:val="28"/>
          <w:rtl/>
        </w:rPr>
        <w:t xml:space="preserve">، </w:t>
      </w:r>
      <w:r w:rsidRPr="0013777F">
        <w:rPr>
          <w:rFonts w:cs="Mitra"/>
          <w:color w:val="000000" w:themeColor="text1"/>
          <w:sz w:val="28"/>
          <w:szCs w:val="28"/>
          <w:rtl/>
          <w:lang w:bidi="fa-IR"/>
        </w:rPr>
        <w:t xml:space="preserve">تعداد درخواست كار هاي داراي تاخير در بستن بر اساس برنامه ريزي انجام شده توسط واحد برنامه ريزي كارفرما و ناظر پيمان بصورت روزانه، </w:t>
      </w:r>
      <w:r w:rsidRPr="0013777F">
        <w:rPr>
          <w:rFonts w:cs="Mitra"/>
          <w:color w:val="000000" w:themeColor="text1"/>
          <w:sz w:val="28"/>
          <w:szCs w:val="28"/>
          <w:rtl/>
        </w:rPr>
        <w:t>بررسي و تحليل آطلاعات آماري گرفته شده</w:t>
      </w:r>
      <w:r w:rsidRPr="0013777F">
        <w:rPr>
          <w:rFonts w:cs="Mitra"/>
          <w:color w:val="000000" w:themeColor="text1"/>
          <w:sz w:val="28"/>
          <w:szCs w:val="28"/>
        </w:rPr>
        <w:t xml:space="preserve"> </w:t>
      </w:r>
      <w:r w:rsidRPr="0013777F">
        <w:rPr>
          <w:rFonts w:cs="Mitra"/>
          <w:color w:val="000000" w:themeColor="text1"/>
          <w:sz w:val="28"/>
          <w:szCs w:val="28"/>
          <w:rtl/>
        </w:rPr>
        <w:t xml:space="preserve">از سيستم </w:t>
      </w:r>
      <w:r w:rsidRPr="0013777F">
        <w:rPr>
          <w:rFonts w:cs="Mitra"/>
          <w:color w:val="000000" w:themeColor="text1"/>
          <w:sz w:val="28"/>
          <w:szCs w:val="28"/>
        </w:rPr>
        <w:t>CMMS</w:t>
      </w:r>
      <w:r w:rsidRPr="0013777F">
        <w:rPr>
          <w:rFonts w:cs="Mitra"/>
          <w:color w:val="000000" w:themeColor="text1"/>
          <w:sz w:val="28"/>
          <w:szCs w:val="28"/>
          <w:rtl/>
        </w:rPr>
        <w:t xml:space="preserve"> ، مستند سازي فعاليت هاي تعميراتي، تجزيه و تحليل عيوب تكراري ماشين آلات و تجهيزات، ريشه يابي و ارائه راهكار براي جلوگيري از تكرار عيوب، ثبت ساعات كاركرد تجهيزات حساس پالايشگاه و برنامه ريزي و بستر سازي براي انجام تعميرات دوره اي و پيشگيرانه در دستور كار خود قرار داده و در هر مورد گزارش كار مربوطه را تهيه و ضمن ارائه به كارفرما تائيديه وي را اخذ نمايد.</w:t>
      </w:r>
    </w:p>
    <w:p w:rsidR="0049560F" w:rsidRPr="00FC544C" w:rsidRDefault="00EF6A4C" w:rsidP="00FC544C">
      <w:pPr>
        <w:pStyle w:val="Heading5"/>
        <w:spacing w:after="0"/>
        <w:jc w:val="both"/>
        <w:rPr>
          <w:rFonts w:ascii="Times New Roman" w:hAnsi="Times New Roman" w:cs="Mitra"/>
          <w:i w:val="0"/>
          <w:iCs w:val="0"/>
          <w:color w:val="000000" w:themeColor="text1"/>
          <w:sz w:val="28"/>
          <w:szCs w:val="28"/>
          <w:u w:val="single"/>
          <w:rtl/>
          <w:lang w:bidi="fa-IR"/>
        </w:rPr>
      </w:pPr>
      <w:r>
        <w:rPr>
          <w:rFonts w:ascii="Times New Roman" w:hAnsi="Times New Roman" w:cs="Mitra" w:hint="cs"/>
          <w:i w:val="0"/>
          <w:iCs w:val="0"/>
          <w:color w:val="000000" w:themeColor="text1"/>
          <w:sz w:val="28"/>
          <w:szCs w:val="28"/>
          <w:u w:val="single"/>
          <w:rtl/>
          <w:lang w:bidi="fa-IR"/>
        </w:rPr>
        <w:t>6-</w:t>
      </w:r>
      <w:r w:rsidR="008564CA" w:rsidRPr="00FC544C">
        <w:rPr>
          <w:rFonts w:ascii="Times New Roman" w:hAnsi="Times New Roman" w:cs="Mitra" w:hint="cs"/>
          <w:i w:val="0"/>
          <w:iCs w:val="0"/>
          <w:color w:val="000000" w:themeColor="text1"/>
          <w:sz w:val="28"/>
          <w:szCs w:val="28"/>
          <w:u w:val="single"/>
          <w:rtl/>
          <w:lang w:bidi="fa-IR"/>
        </w:rPr>
        <w:t xml:space="preserve"> </w:t>
      </w:r>
      <w:r w:rsidR="0049560F" w:rsidRPr="00FC544C">
        <w:rPr>
          <w:rFonts w:ascii="Times New Roman" w:hAnsi="Times New Roman" w:cs="Mitra"/>
          <w:i w:val="0"/>
          <w:iCs w:val="0"/>
          <w:color w:val="000000" w:themeColor="text1"/>
          <w:sz w:val="28"/>
          <w:szCs w:val="28"/>
          <w:u w:val="single"/>
          <w:rtl/>
          <w:lang w:bidi="fa-IR"/>
        </w:rPr>
        <w:t xml:space="preserve"> تجهيز و  برنامه ريزي كارگاه</w:t>
      </w:r>
    </w:p>
    <w:p w:rsidR="0049560F" w:rsidRPr="0013777F" w:rsidRDefault="0049560F" w:rsidP="00D6383E">
      <w:pPr>
        <w:tabs>
          <w:tab w:val="left" w:pos="3565"/>
        </w:tabs>
        <w:ind w:right="142"/>
        <w:jc w:val="both"/>
        <w:rPr>
          <w:rFonts w:cs="Mitra"/>
          <w:color w:val="000000" w:themeColor="text1"/>
          <w:sz w:val="28"/>
          <w:szCs w:val="28"/>
        </w:rPr>
      </w:pPr>
      <w:r w:rsidRPr="005468A6">
        <w:rPr>
          <w:rFonts w:cs="B Mitra"/>
          <w:color w:val="000000" w:themeColor="text1"/>
          <w:u w:val="single"/>
          <w:rtl/>
        </w:rPr>
        <w:t xml:space="preserve"> </w:t>
      </w:r>
      <w:r w:rsidRPr="0013777F">
        <w:rPr>
          <w:rFonts w:cs="Mitra"/>
          <w:color w:val="000000" w:themeColor="text1"/>
          <w:sz w:val="28"/>
          <w:szCs w:val="28"/>
          <w:rtl/>
        </w:rPr>
        <w:t>پيمانكار موظف به تجهيز كارگاه در پالايشگاه ميباشد بطوريكه نفرات پيمانكار از امكانات مناسب محيط كار و متناسب با شان و جايگاه مجتمع گاز پارس جنوبي برخوردار باشند.</w:t>
      </w:r>
      <w:r w:rsidR="00743B1A" w:rsidRPr="0013777F">
        <w:rPr>
          <w:rFonts w:cs="Mitra" w:hint="cs"/>
          <w:color w:val="000000" w:themeColor="text1"/>
          <w:sz w:val="28"/>
          <w:szCs w:val="28"/>
          <w:rtl/>
        </w:rPr>
        <w:t xml:space="preserve">(تهيه و حمل اب بهداشتي و نظافت به مقدار نياز بر اساس </w:t>
      </w:r>
      <w:r w:rsidR="00743B1A" w:rsidRPr="0013777F">
        <w:rPr>
          <w:rFonts w:cs="Mitra"/>
          <w:color w:val="000000" w:themeColor="text1"/>
          <w:sz w:val="28"/>
          <w:szCs w:val="28"/>
          <w:rtl/>
        </w:rPr>
        <w:t>دستورالعمل</w:t>
      </w:r>
      <w:r w:rsidR="00743B1A" w:rsidRPr="0013777F">
        <w:rPr>
          <w:rFonts w:cs="Mitra" w:hint="cs"/>
          <w:color w:val="000000" w:themeColor="text1"/>
          <w:sz w:val="28"/>
          <w:szCs w:val="28"/>
          <w:rtl/>
        </w:rPr>
        <w:t xml:space="preserve"> ايمني و بهداشت</w:t>
      </w:r>
    </w:p>
    <w:p w:rsidR="0049560F" w:rsidRPr="0013777F" w:rsidRDefault="0049560F" w:rsidP="00D43DB6">
      <w:pPr>
        <w:numPr>
          <w:ilvl w:val="0"/>
          <w:numId w:val="8"/>
        </w:numPr>
        <w:ind w:left="0"/>
        <w:jc w:val="both"/>
        <w:rPr>
          <w:rFonts w:cs="Mitra"/>
          <w:color w:val="000000" w:themeColor="text1"/>
          <w:sz w:val="28"/>
          <w:szCs w:val="28"/>
          <w:rtl/>
        </w:rPr>
      </w:pPr>
      <w:r w:rsidRPr="0013777F">
        <w:rPr>
          <w:rFonts w:cs="Mitra"/>
          <w:color w:val="000000" w:themeColor="text1"/>
          <w:sz w:val="28"/>
          <w:szCs w:val="28"/>
          <w:rtl/>
        </w:rPr>
        <w:t>پيمانكار بايستي جهت مهندسين و كارشناسان خود رايانه و متعلقات مربوطه را به تعدادي مورد نياز فراهم نمايد .</w:t>
      </w:r>
    </w:p>
    <w:p w:rsidR="00EF6A4C" w:rsidRPr="00800CD6" w:rsidRDefault="0049560F" w:rsidP="00800CD6">
      <w:pPr>
        <w:pStyle w:val="Footer"/>
        <w:numPr>
          <w:ilvl w:val="0"/>
          <w:numId w:val="8"/>
        </w:numPr>
        <w:tabs>
          <w:tab w:val="clear" w:pos="4153"/>
          <w:tab w:val="clear" w:pos="8306"/>
        </w:tabs>
        <w:ind w:left="0"/>
        <w:jc w:val="lowKashida"/>
        <w:rPr>
          <w:rFonts w:cs="Mitra"/>
          <w:color w:val="000000" w:themeColor="text1"/>
          <w:sz w:val="28"/>
          <w:szCs w:val="28"/>
          <w:rtl/>
        </w:rPr>
      </w:pPr>
      <w:r w:rsidRPr="0013777F">
        <w:rPr>
          <w:rFonts w:cs="Mitra"/>
          <w:color w:val="000000" w:themeColor="text1"/>
          <w:sz w:val="28"/>
          <w:szCs w:val="28"/>
          <w:rtl/>
        </w:rPr>
        <w:t xml:space="preserve">پيمانكار بايد با توجه به تعداد نيروها و تجهيزات و ابزار آلات موجود، كانكس و كانتينر و سرويس بهداشتي به تعداد لازم و كافي </w:t>
      </w:r>
      <w:r w:rsidR="00743B1A" w:rsidRPr="0013777F">
        <w:rPr>
          <w:rFonts w:cs="Mitra" w:hint="cs"/>
          <w:color w:val="000000" w:themeColor="text1"/>
          <w:sz w:val="28"/>
          <w:szCs w:val="28"/>
          <w:rtl/>
        </w:rPr>
        <w:t xml:space="preserve">و همچنين تهيه و حمل اب بهداشتي به مقدار نياز </w:t>
      </w:r>
      <w:r w:rsidRPr="0013777F">
        <w:rPr>
          <w:rFonts w:cs="Mitra"/>
          <w:color w:val="000000" w:themeColor="text1"/>
          <w:sz w:val="28"/>
          <w:szCs w:val="28"/>
          <w:rtl/>
        </w:rPr>
        <w:t xml:space="preserve">مطابق با دستورالعمل هاي ايمني و استاندارد هاي موجود تهيه و در پالايشگاه مستقر نمايد. </w:t>
      </w:r>
      <w:r w:rsidRPr="0013777F">
        <w:rPr>
          <w:rFonts w:cs="Mitra"/>
          <w:color w:val="000000" w:themeColor="text1"/>
          <w:sz w:val="28"/>
          <w:szCs w:val="28"/>
          <w:rtl/>
          <w:lang w:bidi="fa-IR"/>
        </w:rPr>
        <w:t>بطوريكه نفرات پيمانكار از امكانات مناسب محيط كار و متناسب شرايط خاص آب و هوايي و محيطي برخوردار باشند .</w:t>
      </w:r>
      <w:r w:rsidRPr="0013777F">
        <w:rPr>
          <w:rFonts w:cs="Mitra"/>
          <w:color w:val="000000" w:themeColor="text1"/>
          <w:sz w:val="28"/>
          <w:szCs w:val="28"/>
          <w:rtl/>
        </w:rPr>
        <w:t xml:space="preserve"> دستگاههاي ياد شده بايستي برابر دستورالعمل </w:t>
      </w:r>
      <w:r w:rsidRPr="0013777F">
        <w:rPr>
          <w:rFonts w:cs="Mitra"/>
          <w:color w:val="000000" w:themeColor="text1"/>
          <w:sz w:val="28"/>
          <w:szCs w:val="28"/>
        </w:rPr>
        <w:t>HSE</w:t>
      </w:r>
      <w:r w:rsidRPr="0013777F">
        <w:rPr>
          <w:rFonts w:cs="Mitra"/>
          <w:color w:val="000000" w:themeColor="text1"/>
          <w:sz w:val="28"/>
          <w:szCs w:val="28"/>
          <w:rtl/>
          <w:lang w:bidi="fa-IR"/>
        </w:rPr>
        <w:t xml:space="preserve"> به تجهيزات ايمن</w:t>
      </w:r>
      <w:r w:rsidR="00800CD6">
        <w:rPr>
          <w:rFonts w:cs="Mitra"/>
          <w:color w:val="000000" w:themeColor="text1"/>
          <w:sz w:val="28"/>
          <w:szCs w:val="28"/>
          <w:rtl/>
          <w:lang w:bidi="fa-IR"/>
        </w:rPr>
        <w:t>ي و سيستم تهويه مطبوع مجهز باشد</w:t>
      </w:r>
      <w:r w:rsidR="00800CD6">
        <w:rPr>
          <w:rFonts w:cs="Mitra" w:hint="cs"/>
          <w:color w:val="000000" w:themeColor="text1"/>
          <w:sz w:val="28"/>
          <w:szCs w:val="28"/>
          <w:rtl/>
          <w:lang w:bidi="fa-IR"/>
        </w:rPr>
        <w:t>.</w:t>
      </w:r>
    </w:p>
    <w:p w:rsidR="00EF6A4C" w:rsidRDefault="00EF6A4C" w:rsidP="00EF6A4C">
      <w:pPr>
        <w:pStyle w:val="Footer"/>
        <w:tabs>
          <w:tab w:val="clear" w:pos="4153"/>
          <w:tab w:val="clear" w:pos="8306"/>
        </w:tabs>
        <w:jc w:val="lowKashida"/>
        <w:rPr>
          <w:rFonts w:cs="Mitra"/>
          <w:color w:val="000000" w:themeColor="text1"/>
          <w:sz w:val="28"/>
          <w:szCs w:val="28"/>
          <w:rtl/>
        </w:rPr>
      </w:pPr>
    </w:p>
    <w:p w:rsidR="00EF6A4C" w:rsidRPr="00EF5698" w:rsidRDefault="00EF6A4C" w:rsidP="00EF6A4C">
      <w:pPr>
        <w:pStyle w:val="Footer"/>
        <w:tabs>
          <w:tab w:val="clear" w:pos="4153"/>
          <w:tab w:val="clear" w:pos="8306"/>
        </w:tabs>
        <w:jc w:val="lowKashida"/>
        <w:rPr>
          <w:rFonts w:cs="Mitra"/>
          <w:b/>
          <w:bCs/>
          <w:color w:val="000000" w:themeColor="text1"/>
          <w:sz w:val="28"/>
          <w:szCs w:val="28"/>
          <w:u w:val="single"/>
        </w:rPr>
      </w:pPr>
      <w:r w:rsidRPr="00EF5698">
        <w:rPr>
          <w:rFonts w:cs="Mitra" w:hint="cs"/>
          <w:b/>
          <w:bCs/>
          <w:color w:val="000000" w:themeColor="text1"/>
          <w:sz w:val="28"/>
          <w:szCs w:val="28"/>
          <w:u w:val="single"/>
          <w:rtl/>
        </w:rPr>
        <w:t>بخش دوم) ابزار دقيق ، برق و تهويه</w:t>
      </w:r>
    </w:p>
    <w:p w:rsidR="00734A2B" w:rsidRPr="00D00B79" w:rsidRDefault="00EF6A4C" w:rsidP="00EF6A4C">
      <w:pPr>
        <w:pStyle w:val="Footer"/>
        <w:tabs>
          <w:tab w:val="clear" w:pos="4153"/>
          <w:tab w:val="clear" w:pos="8306"/>
        </w:tabs>
        <w:jc w:val="both"/>
        <w:rPr>
          <w:rFonts w:cs="Mitra"/>
          <w:sz w:val="28"/>
          <w:szCs w:val="28"/>
        </w:rPr>
      </w:pPr>
      <w:r>
        <w:rPr>
          <w:rFonts w:cs="Mitra" w:hint="cs"/>
          <w:color w:val="000000" w:themeColor="text1"/>
          <w:sz w:val="28"/>
          <w:szCs w:val="28"/>
          <w:rtl/>
        </w:rPr>
        <w:t xml:space="preserve"> </w:t>
      </w:r>
      <w:r w:rsidR="00734A2B" w:rsidRPr="00734A2B">
        <w:rPr>
          <w:rFonts w:cs="Mitra" w:hint="cs"/>
          <w:color w:val="000000" w:themeColor="text1"/>
          <w:sz w:val="28"/>
          <w:szCs w:val="28"/>
          <w:rtl/>
        </w:rPr>
        <w:t xml:space="preserve">انجام كليه كارهاي برق ، </w:t>
      </w:r>
      <w:r w:rsidR="00734A2B" w:rsidRPr="00734A2B">
        <w:rPr>
          <w:rFonts w:cs="Mitra" w:hint="eastAsia"/>
          <w:color w:val="000000" w:themeColor="text1"/>
          <w:sz w:val="28"/>
          <w:szCs w:val="28"/>
          <w:rtl/>
        </w:rPr>
        <w:t>كنترل</w:t>
      </w:r>
      <w:r w:rsidR="00734A2B" w:rsidRPr="00734A2B">
        <w:rPr>
          <w:rFonts w:cs="Mitra"/>
          <w:color w:val="000000" w:themeColor="text1"/>
          <w:sz w:val="28"/>
          <w:szCs w:val="28"/>
          <w:rtl/>
        </w:rPr>
        <w:t xml:space="preserve"> </w:t>
      </w:r>
      <w:r w:rsidR="00734A2B" w:rsidRPr="00734A2B">
        <w:rPr>
          <w:rFonts w:cs="Mitra" w:hint="cs"/>
          <w:color w:val="000000" w:themeColor="text1"/>
          <w:sz w:val="28"/>
          <w:szCs w:val="28"/>
          <w:rtl/>
        </w:rPr>
        <w:t xml:space="preserve">- </w:t>
      </w:r>
      <w:r w:rsidR="00734A2B" w:rsidRPr="00734A2B">
        <w:rPr>
          <w:rFonts w:cs="Mitra" w:hint="eastAsia"/>
          <w:color w:val="000000" w:themeColor="text1"/>
          <w:sz w:val="28"/>
          <w:szCs w:val="28"/>
          <w:rtl/>
        </w:rPr>
        <w:t>ابزاردقيق</w:t>
      </w:r>
      <w:r w:rsidR="00734A2B" w:rsidRPr="00734A2B">
        <w:rPr>
          <w:rFonts w:cs="Mitra" w:hint="cs"/>
          <w:color w:val="000000" w:themeColor="text1"/>
          <w:sz w:val="28"/>
          <w:szCs w:val="28"/>
          <w:rtl/>
        </w:rPr>
        <w:t xml:space="preserve"> و تهويه- تبريد در واحدهاي </w:t>
      </w:r>
      <w:r w:rsidR="00D87719">
        <w:rPr>
          <w:rFonts w:cs="Mitra" w:hint="cs"/>
          <w:color w:val="000000" w:themeColor="text1"/>
          <w:sz w:val="28"/>
          <w:szCs w:val="28"/>
          <w:rtl/>
        </w:rPr>
        <w:t>پالايشگاه نهم</w:t>
      </w:r>
      <w:r w:rsidR="00734A2B" w:rsidRPr="00734A2B">
        <w:rPr>
          <w:rFonts w:cs="Mitra" w:hint="cs"/>
          <w:color w:val="000000" w:themeColor="text1"/>
          <w:sz w:val="28"/>
          <w:szCs w:val="28"/>
          <w:rtl/>
        </w:rPr>
        <w:t xml:space="preserve"> مجتمع گاز پارس جنوبي ، واحدهاي عملياتي و تاسيسات خشكي پالايشگاه، ضمائم و متعلقات مربوطه شامل كليه خدمات و عمليات تعميراتي مورد نياز از جمله روزمره ، اضطراري ، اساسي برنامه ريزي شده ، پيشگيرانه ، بدون محدوديت ، حمل و نقل دستگاهها جهت تعمير از محل و نصب مجدد در كليه ساعات شبانه روز به نحوي كه واحدها در بهترين شرايط عملياتي بوده ( هيچگونه اشكالي موجود نباشد ) و مقادير توليد در بالاترين حد ظرفيت و حداكثر راندمان ميسر باشد</w:t>
      </w:r>
      <w:r w:rsidR="00734A2B" w:rsidRPr="00D00B79">
        <w:rPr>
          <w:rFonts w:cs="Mitra" w:hint="cs"/>
          <w:sz w:val="28"/>
          <w:szCs w:val="28"/>
          <w:rtl/>
        </w:rPr>
        <w:t xml:space="preserve"> . </w:t>
      </w:r>
    </w:p>
    <w:p w:rsidR="00734A2B" w:rsidRDefault="00EF6A4C" w:rsidP="00EF6A4C">
      <w:pPr>
        <w:pStyle w:val="Footer"/>
        <w:tabs>
          <w:tab w:val="clear" w:pos="4153"/>
          <w:tab w:val="clear" w:pos="8306"/>
        </w:tabs>
        <w:jc w:val="both"/>
        <w:rPr>
          <w:rFonts w:cs="Mitra"/>
          <w:sz w:val="28"/>
          <w:szCs w:val="28"/>
        </w:rPr>
      </w:pPr>
      <w:r>
        <w:rPr>
          <w:rFonts w:cs="Mitra" w:hint="cs"/>
          <w:sz w:val="28"/>
          <w:szCs w:val="28"/>
          <w:rtl/>
        </w:rPr>
        <w:t xml:space="preserve">      </w:t>
      </w:r>
      <w:r w:rsidR="00734A2B" w:rsidRPr="004E3257">
        <w:rPr>
          <w:rFonts w:cs="Mitra" w:hint="cs"/>
          <w:sz w:val="28"/>
          <w:szCs w:val="28"/>
          <w:rtl/>
        </w:rPr>
        <w:t>اين تعميرات شامل كليه</w:t>
      </w:r>
      <w:r w:rsidR="00734A2B" w:rsidRPr="004E3257">
        <w:rPr>
          <w:rFonts w:cs="Mitra" w:hint="cs"/>
          <w:b/>
          <w:bCs/>
          <w:sz w:val="28"/>
          <w:szCs w:val="28"/>
          <w:rtl/>
        </w:rPr>
        <w:t xml:space="preserve"> </w:t>
      </w:r>
      <w:r w:rsidR="00734A2B" w:rsidRPr="00230B1B">
        <w:rPr>
          <w:rFonts w:cs="Mitra" w:hint="cs"/>
          <w:sz w:val="28"/>
          <w:szCs w:val="28"/>
          <w:rtl/>
        </w:rPr>
        <w:t>تجهيزات و فعاليتهاي</w:t>
      </w:r>
      <w:r w:rsidR="00734A2B" w:rsidRPr="00D00B79">
        <w:rPr>
          <w:rFonts w:cs="Mitra" w:hint="cs"/>
          <w:sz w:val="28"/>
          <w:szCs w:val="28"/>
          <w:rtl/>
        </w:rPr>
        <w:t xml:space="preserve"> </w:t>
      </w:r>
      <w:r w:rsidR="00734A2B" w:rsidRPr="00644346">
        <w:rPr>
          <w:rFonts w:cs="Mitra" w:hint="cs"/>
          <w:sz w:val="28"/>
          <w:szCs w:val="28"/>
          <w:rtl/>
        </w:rPr>
        <w:t xml:space="preserve">برق ، </w:t>
      </w:r>
      <w:r w:rsidR="00734A2B" w:rsidRPr="00644346">
        <w:rPr>
          <w:rFonts w:cs="Mitra" w:hint="eastAsia"/>
          <w:sz w:val="28"/>
          <w:szCs w:val="28"/>
          <w:rtl/>
        </w:rPr>
        <w:t>كنترل</w:t>
      </w:r>
      <w:r w:rsidR="00734A2B" w:rsidRPr="00644346">
        <w:rPr>
          <w:rFonts w:cs="Mitra"/>
          <w:sz w:val="28"/>
          <w:szCs w:val="28"/>
          <w:rtl/>
        </w:rPr>
        <w:t xml:space="preserve"> </w:t>
      </w:r>
      <w:r w:rsidR="00734A2B" w:rsidRPr="00644346">
        <w:rPr>
          <w:rFonts w:cs="Mitra" w:hint="cs"/>
          <w:sz w:val="28"/>
          <w:szCs w:val="28"/>
          <w:rtl/>
        </w:rPr>
        <w:t xml:space="preserve">- </w:t>
      </w:r>
      <w:r w:rsidR="00734A2B" w:rsidRPr="00644346">
        <w:rPr>
          <w:rFonts w:cs="Mitra" w:hint="eastAsia"/>
          <w:sz w:val="28"/>
          <w:szCs w:val="28"/>
          <w:rtl/>
        </w:rPr>
        <w:t>ابزاردقيق</w:t>
      </w:r>
      <w:r w:rsidR="00734A2B" w:rsidRPr="00644346">
        <w:rPr>
          <w:rFonts w:cs="Mitra" w:hint="cs"/>
          <w:sz w:val="28"/>
          <w:szCs w:val="28"/>
          <w:rtl/>
        </w:rPr>
        <w:t xml:space="preserve"> و تهويه- تبريد </w:t>
      </w:r>
      <w:r w:rsidR="00734A2B" w:rsidRPr="00D00B79">
        <w:rPr>
          <w:rFonts w:cs="Mitra" w:hint="cs"/>
          <w:sz w:val="28"/>
          <w:szCs w:val="28"/>
          <w:rtl/>
        </w:rPr>
        <w:t xml:space="preserve">بطور اعم در كليه ساعات شبانه روز بوده كه بر اساس دستورالعمل هاي سازندگان و يا دستگاه نظارت بايد انجام پذيرد </w:t>
      </w:r>
      <w:r w:rsidR="00734A2B">
        <w:rPr>
          <w:rFonts w:cs="Mitra" w:hint="cs"/>
          <w:sz w:val="28"/>
          <w:szCs w:val="28"/>
          <w:rtl/>
        </w:rPr>
        <w:t>مانند:</w:t>
      </w:r>
    </w:p>
    <w:p w:rsidR="00734A2B" w:rsidRDefault="00734A2B" w:rsidP="00734A2B">
      <w:pPr>
        <w:pStyle w:val="Footer"/>
        <w:tabs>
          <w:tab w:val="clear" w:pos="4153"/>
          <w:tab w:val="clear" w:pos="8306"/>
        </w:tabs>
        <w:ind w:left="288"/>
        <w:jc w:val="both"/>
        <w:rPr>
          <w:rFonts w:cs="Mitra"/>
          <w:sz w:val="28"/>
          <w:szCs w:val="28"/>
          <w:rtl/>
        </w:rPr>
      </w:pPr>
      <w:r>
        <w:rPr>
          <w:rFonts w:cs="Mitra" w:hint="cs"/>
          <w:sz w:val="28"/>
          <w:szCs w:val="28"/>
          <w:rtl/>
        </w:rPr>
        <w:t>الف-</w:t>
      </w:r>
      <w:r>
        <w:rPr>
          <w:rFonts w:cs="Mitra"/>
          <w:sz w:val="28"/>
          <w:szCs w:val="28"/>
        </w:rPr>
        <w:t xml:space="preserve"> </w:t>
      </w:r>
      <w:r>
        <w:rPr>
          <w:rFonts w:cs="Mitra" w:hint="cs"/>
          <w:sz w:val="28"/>
          <w:szCs w:val="28"/>
          <w:rtl/>
        </w:rPr>
        <w:t>برق:</w:t>
      </w:r>
    </w:p>
    <w:p w:rsidR="00734A2B" w:rsidRDefault="00734A2B" w:rsidP="00734A2B">
      <w:pPr>
        <w:tabs>
          <w:tab w:val="left" w:pos="424"/>
        </w:tabs>
        <w:ind w:left="429"/>
        <w:jc w:val="both"/>
        <w:rPr>
          <w:rFonts w:cs="Mitra"/>
          <w:color w:val="000000"/>
          <w:sz w:val="28"/>
          <w:szCs w:val="28"/>
        </w:rPr>
      </w:pPr>
      <w:r w:rsidRPr="00EB232C">
        <w:rPr>
          <w:rFonts w:cs="Mitra" w:hint="cs"/>
          <w:color w:val="000000"/>
          <w:sz w:val="28"/>
          <w:szCs w:val="28"/>
          <w:rtl/>
        </w:rPr>
        <w:t>انجام هر گونه نگهداري و تعميرات و رفع اشكالات مرتبط با سيستم‌هاي برقي</w:t>
      </w:r>
      <w:r w:rsidRPr="00EB232C">
        <w:rPr>
          <w:rFonts w:cs="Mitra"/>
          <w:color w:val="000000"/>
          <w:sz w:val="28"/>
          <w:szCs w:val="28"/>
        </w:rPr>
        <w:t xml:space="preserve"> </w:t>
      </w:r>
      <w:r w:rsidRPr="00EB232C">
        <w:rPr>
          <w:rFonts w:cs="Mitra" w:hint="cs"/>
          <w:color w:val="000000"/>
          <w:sz w:val="28"/>
          <w:szCs w:val="28"/>
          <w:rtl/>
        </w:rPr>
        <w:t xml:space="preserve">طبق نقشه ها و مدارك فني و دستورالعملهاي مربوطه در محدوده تعريف شده، كه شامل </w:t>
      </w:r>
      <w:r w:rsidRPr="00EB232C">
        <w:rPr>
          <w:rFonts w:cs="Mitra"/>
          <w:color w:val="000000"/>
          <w:sz w:val="28"/>
          <w:szCs w:val="28"/>
          <w:rtl/>
        </w:rPr>
        <w:t xml:space="preserve">رله هاي حفاظتي ، الكتروموتورها </w:t>
      </w:r>
      <w:r w:rsidRPr="00EB232C">
        <w:rPr>
          <w:rFonts w:cs="Mitra"/>
          <w:color w:val="000000"/>
          <w:rtl/>
        </w:rPr>
        <w:t xml:space="preserve">، </w:t>
      </w:r>
      <w:r w:rsidRPr="00EB232C">
        <w:rPr>
          <w:rFonts w:cs="Mitra"/>
          <w:color w:val="000000"/>
        </w:rPr>
        <w:t xml:space="preserve"> </w:t>
      </w:r>
      <w:r w:rsidRPr="00EB232C">
        <w:rPr>
          <w:rFonts w:ascii="Arial" w:hAnsi="Arial" w:cs="Mitra"/>
          <w:color w:val="000000"/>
        </w:rPr>
        <w:t>UPS</w:t>
      </w:r>
      <w:r w:rsidRPr="00EB232C">
        <w:rPr>
          <w:rFonts w:cs="Mitra"/>
          <w:color w:val="000000"/>
          <w:sz w:val="28"/>
          <w:szCs w:val="28"/>
          <w:rtl/>
        </w:rPr>
        <w:t>ها</w:t>
      </w:r>
      <w:r w:rsidRPr="00EB232C">
        <w:rPr>
          <w:rFonts w:cs="Mitra" w:hint="cs"/>
          <w:color w:val="000000"/>
          <w:sz w:val="28"/>
          <w:szCs w:val="28"/>
          <w:rtl/>
        </w:rPr>
        <w:t>ي</w:t>
      </w:r>
      <w:r w:rsidRPr="00EB232C">
        <w:rPr>
          <w:rFonts w:ascii="Arial" w:hAnsi="Arial" w:cs="Mitra"/>
          <w:color w:val="000000"/>
          <w:rtl/>
        </w:rPr>
        <w:t>(</w:t>
      </w:r>
      <w:r w:rsidRPr="00EB232C">
        <w:rPr>
          <w:rFonts w:ascii="Arial" w:hAnsi="Arial" w:cs="Mitra"/>
          <w:color w:val="000000"/>
        </w:rPr>
        <w:t>AC</w:t>
      </w:r>
      <w:r w:rsidRPr="00EB232C">
        <w:rPr>
          <w:rFonts w:ascii="Arial" w:hAnsi="Arial" w:cs="Mitra" w:hint="cs"/>
          <w:color w:val="000000"/>
          <w:rtl/>
        </w:rPr>
        <w:t>و</w:t>
      </w:r>
      <w:r w:rsidRPr="00EB232C">
        <w:rPr>
          <w:rFonts w:ascii="Arial" w:hAnsi="Arial" w:cs="Mitra"/>
          <w:color w:val="000000"/>
        </w:rPr>
        <w:t>DC</w:t>
      </w:r>
      <w:r w:rsidRPr="00EB232C">
        <w:rPr>
          <w:rFonts w:ascii="Arial" w:hAnsi="Arial" w:cs="Mitra"/>
          <w:color w:val="000000"/>
          <w:sz w:val="22"/>
          <w:szCs w:val="22"/>
          <w:rtl/>
        </w:rPr>
        <w:t xml:space="preserve"> </w:t>
      </w:r>
      <w:r w:rsidRPr="00EB232C">
        <w:rPr>
          <w:rFonts w:ascii="Arial" w:hAnsi="Arial" w:cs="Mitra"/>
          <w:color w:val="000000"/>
          <w:rtl/>
        </w:rPr>
        <w:t xml:space="preserve">) </w:t>
      </w:r>
      <w:r w:rsidRPr="00EB232C">
        <w:rPr>
          <w:rFonts w:ascii="Arial" w:hAnsi="Arial" w:cs="Mitra" w:hint="cs"/>
          <w:color w:val="000000"/>
          <w:rtl/>
        </w:rPr>
        <w:t xml:space="preserve">راه اندازهاي نرم، </w:t>
      </w:r>
      <w:r w:rsidRPr="00EB232C">
        <w:rPr>
          <w:rFonts w:cs="Mitra"/>
          <w:color w:val="000000"/>
          <w:sz w:val="28"/>
          <w:szCs w:val="28"/>
          <w:rtl/>
        </w:rPr>
        <w:t>كليدهاي فشار قوي و ضعيف ، ترانسهاي قدرت</w:t>
      </w:r>
      <w:r w:rsidRPr="00EB232C">
        <w:rPr>
          <w:rFonts w:cs="Mitra"/>
          <w:color w:val="000000"/>
          <w:sz w:val="28"/>
          <w:szCs w:val="28"/>
        </w:rPr>
        <w:t xml:space="preserve"> </w:t>
      </w:r>
      <w:r w:rsidRPr="00EB232C">
        <w:rPr>
          <w:rFonts w:cs="Mitra" w:hint="cs"/>
          <w:color w:val="000000"/>
          <w:sz w:val="28"/>
          <w:szCs w:val="28"/>
          <w:rtl/>
        </w:rPr>
        <w:t>،ژنراتورها( توربو و ديزلي)</w:t>
      </w:r>
      <w:r w:rsidRPr="00EB232C">
        <w:rPr>
          <w:rFonts w:cs="Mitra"/>
          <w:color w:val="000000"/>
          <w:sz w:val="28"/>
          <w:szCs w:val="28"/>
          <w:rtl/>
        </w:rPr>
        <w:t xml:space="preserve"> </w:t>
      </w:r>
      <w:r w:rsidRPr="001A091E">
        <w:rPr>
          <w:rFonts w:cs="Mitra" w:hint="cs"/>
          <w:color w:val="000000"/>
          <w:sz w:val="28"/>
          <w:szCs w:val="28"/>
          <w:rtl/>
        </w:rPr>
        <w:t>،</w:t>
      </w:r>
      <w:r w:rsidRPr="001A091E">
        <w:rPr>
          <w:rFonts w:cs="Mitra"/>
          <w:color w:val="000000"/>
          <w:sz w:val="28"/>
          <w:szCs w:val="28"/>
        </w:rPr>
        <w:t xml:space="preserve"> </w:t>
      </w:r>
      <w:r w:rsidRPr="001A091E">
        <w:rPr>
          <w:rFonts w:ascii="Arial" w:hAnsi="Arial" w:cs="Mitra"/>
        </w:rPr>
        <w:t>VSD</w:t>
      </w:r>
      <w:r w:rsidRPr="001A091E">
        <w:rPr>
          <w:rFonts w:cs="Mitra"/>
          <w:color w:val="000000"/>
          <w:sz w:val="28"/>
          <w:szCs w:val="28"/>
        </w:rPr>
        <w:t xml:space="preserve"> </w:t>
      </w:r>
      <w:r w:rsidRPr="00EB232C">
        <w:rPr>
          <w:rFonts w:cs="Mitra" w:hint="cs"/>
          <w:color w:val="000000"/>
          <w:sz w:val="28"/>
          <w:szCs w:val="28"/>
          <w:rtl/>
        </w:rPr>
        <w:t>،</w:t>
      </w:r>
      <w:r w:rsidRPr="00C91A82">
        <w:rPr>
          <w:rFonts w:ascii="Arial" w:hAnsi="Arial" w:cs="Mitra"/>
        </w:rPr>
        <w:t>VFD</w:t>
      </w:r>
      <w:r w:rsidRPr="00EB232C">
        <w:rPr>
          <w:rFonts w:ascii="Arial" w:hAnsi="Arial" w:cs="Mitra" w:hint="cs"/>
          <w:color w:val="000000"/>
          <w:rtl/>
        </w:rPr>
        <w:t>و</w:t>
      </w:r>
      <w:r w:rsidRPr="00EB232C">
        <w:rPr>
          <w:rFonts w:ascii="Arial" w:hAnsi="Arial" w:cs="Mitra"/>
          <w:color w:val="000000"/>
        </w:rPr>
        <w:t>SFC</w:t>
      </w:r>
      <w:r w:rsidRPr="00EB232C">
        <w:rPr>
          <w:rFonts w:cs="Mitra" w:hint="cs"/>
          <w:color w:val="000000"/>
          <w:rtl/>
        </w:rPr>
        <w:t xml:space="preserve"> و </w:t>
      </w:r>
      <w:r w:rsidRPr="00EB232C">
        <w:rPr>
          <w:rFonts w:ascii="Arial" w:hAnsi="Arial" w:cs="Mitra"/>
          <w:color w:val="000000"/>
        </w:rPr>
        <w:t>PLC</w:t>
      </w:r>
      <w:r w:rsidRPr="00EB232C">
        <w:rPr>
          <w:rFonts w:cs="Mitra" w:hint="cs"/>
          <w:color w:val="000000"/>
          <w:sz w:val="28"/>
          <w:szCs w:val="28"/>
          <w:rtl/>
        </w:rPr>
        <w:t xml:space="preserve"> ها، سيستمهاي كنترل و توزيع توان </w:t>
      </w:r>
      <w:r w:rsidRPr="00EB232C">
        <w:rPr>
          <w:rFonts w:ascii="Arial" w:hAnsi="Arial" w:cs="Mitra"/>
          <w:color w:val="000000"/>
        </w:rPr>
        <w:t>PDCS</w:t>
      </w:r>
      <w:r w:rsidRPr="00EB232C">
        <w:rPr>
          <w:rFonts w:cs="Mitra" w:hint="cs"/>
          <w:color w:val="000000"/>
          <w:sz w:val="28"/>
          <w:szCs w:val="28"/>
          <w:rtl/>
        </w:rPr>
        <w:t xml:space="preserve"> ،خطوط 33 كيلوولت ارتباطي با آبگير و نيروگاه، </w:t>
      </w:r>
      <w:r w:rsidRPr="00C91A82">
        <w:rPr>
          <w:rFonts w:cs="Mitra" w:hint="cs"/>
          <w:sz w:val="28"/>
          <w:szCs w:val="28"/>
          <w:rtl/>
          <w:lang w:bidi="fa-IR"/>
        </w:rPr>
        <w:t>سويچگير</w:t>
      </w:r>
      <w:r w:rsidRPr="00C91A82">
        <w:rPr>
          <w:rFonts w:cs="Mitra"/>
          <w:sz w:val="28"/>
          <w:szCs w:val="28"/>
          <w:lang w:bidi="fa-IR"/>
        </w:rPr>
        <w:t xml:space="preserve"> 33KV </w:t>
      </w:r>
      <w:r w:rsidRPr="00C91A82">
        <w:rPr>
          <w:rFonts w:cs="Mitra" w:hint="cs"/>
          <w:sz w:val="28"/>
          <w:szCs w:val="28"/>
          <w:rtl/>
          <w:lang w:bidi="fa-IR"/>
        </w:rPr>
        <w:t xml:space="preserve"> </w:t>
      </w:r>
      <w:r w:rsidRPr="00C91A82">
        <w:rPr>
          <w:rFonts w:cs="Mitra"/>
          <w:sz w:val="28"/>
          <w:szCs w:val="28"/>
          <w:lang w:bidi="fa-IR"/>
        </w:rPr>
        <w:t>GIS</w:t>
      </w:r>
      <w:r>
        <w:rPr>
          <w:rFonts w:cs="Mitra" w:hint="cs"/>
          <w:color w:val="000000"/>
          <w:sz w:val="28"/>
          <w:szCs w:val="28"/>
          <w:rtl/>
          <w:lang w:bidi="fa-IR"/>
        </w:rPr>
        <w:t xml:space="preserve"> </w:t>
      </w:r>
      <w:r w:rsidRPr="00EB232C">
        <w:rPr>
          <w:rFonts w:cs="Mitra" w:hint="cs"/>
          <w:color w:val="000000"/>
          <w:sz w:val="28"/>
          <w:szCs w:val="28"/>
          <w:rtl/>
        </w:rPr>
        <w:t>، جرثقيل هاي سقفي ، سيستمهاي روشناي</w:t>
      </w:r>
      <w:r w:rsidRPr="00F67542">
        <w:rPr>
          <w:rFonts w:cs="Mitra" w:hint="cs"/>
          <w:sz w:val="28"/>
          <w:szCs w:val="28"/>
          <w:rtl/>
        </w:rPr>
        <w:t>ي،</w:t>
      </w:r>
      <w:r w:rsidRPr="00EB232C">
        <w:rPr>
          <w:rFonts w:hint="cs"/>
          <w:b/>
          <w:bCs/>
          <w:color w:val="FF0000"/>
          <w:rtl/>
        </w:rPr>
        <w:t xml:space="preserve"> </w:t>
      </w:r>
      <w:r w:rsidRPr="00EB232C">
        <w:rPr>
          <w:rFonts w:cs="Mitra" w:hint="cs"/>
          <w:color w:val="000000"/>
          <w:sz w:val="28"/>
          <w:szCs w:val="28"/>
          <w:rtl/>
        </w:rPr>
        <w:t xml:space="preserve"> سيستمها و ديگر تجهيزات نصب شده با رعايت كامل مسايل ايمني. </w:t>
      </w:r>
    </w:p>
    <w:p w:rsidR="00734A2B" w:rsidRDefault="00734A2B" w:rsidP="00734A2B">
      <w:pPr>
        <w:pStyle w:val="Footer"/>
        <w:tabs>
          <w:tab w:val="clear" w:pos="4153"/>
          <w:tab w:val="clear" w:pos="8306"/>
        </w:tabs>
        <w:ind w:left="745"/>
        <w:jc w:val="both"/>
        <w:rPr>
          <w:rFonts w:cs="Mitra"/>
          <w:sz w:val="28"/>
          <w:szCs w:val="28"/>
          <w:rtl/>
        </w:rPr>
      </w:pPr>
      <w:r>
        <w:rPr>
          <w:rFonts w:cs="Mitra" w:hint="cs"/>
          <w:sz w:val="28"/>
          <w:szCs w:val="28"/>
          <w:rtl/>
        </w:rPr>
        <w:t xml:space="preserve">ب-كنترل </w:t>
      </w:r>
      <w:r>
        <w:rPr>
          <w:rFonts w:cs="Mitra"/>
          <w:sz w:val="28"/>
          <w:szCs w:val="28"/>
          <w:rtl/>
        </w:rPr>
        <w:t>–</w:t>
      </w:r>
      <w:r>
        <w:rPr>
          <w:rFonts w:cs="Mitra"/>
          <w:sz w:val="28"/>
          <w:szCs w:val="28"/>
        </w:rPr>
        <w:t xml:space="preserve"> </w:t>
      </w:r>
      <w:r>
        <w:rPr>
          <w:rFonts w:cs="Mitra" w:hint="cs"/>
          <w:sz w:val="28"/>
          <w:szCs w:val="28"/>
          <w:rtl/>
        </w:rPr>
        <w:t>ابزار دقيق:</w:t>
      </w:r>
    </w:p>
    <w:p w:rsidR="00734A2B" w:rsidRDefault="00734A2B" w:rsidP="00734A2B">
      <w:pPr>
        <w:pStyle w:val="Footer"/>
        <w:tabs>
          <w:tab w:val="clear" w:pos="4153"/>
          <w:tab w:val="clear" w:pos="8306"/>
        </w:tabs>
        <w:ind w:left="720"/>
        <w:jc w:val="both"/>
        <w:rPr>
          <w:rFonts w:cs="Mitra"/>
          <w:sz w:val="28"/>
          <w:szCs w:val="28"/>
          <w:rtl/>
          <w:lang w:bidi="fa-IR"/>
        </w:rPr>
      </w:pPr>
      <w:r w:rsidRPr="00D00B79">
        <w:rPr>
          <w:rFonts w:cs="Mitra" w:hint="cs"/>
          <w:sz w:val="28"/>
          <w:szCs w:val="28"/>
          <w:rtl/>
        </w:rPr>
        <w:t>كنترل ولوها</w:t>
      </w:r>
      <w:r>
        <w:rPr>
          <w:rFonts w:cs="Mitra" w:hint="cs"/>
          <w:sz w:val="28"/>
          <w:szCs w:val="28"/>
          <w:rtl/>
        </w:rPr>
        <w:t xml:space="preserve"> و </w:t>
      </w:r>
      <w:r>
        <w:rPr>
          <w:rFonts w:cs="Mitra"/>
          <w:sz w:val="28"/>
          <w:szCs w:val="28"/>
        </w:rPr>
        <w:t>on/off</w:t>
      </w:r>
      <w:r>
        <w:rPr>
          <w:rFonts w:cs="Mitra" w:hint="cs"/>
          <w:sz w:val="28"/>
          <w:szCs w:val="28"/>
          <w:rtl/>
          <w:lang w:bidi="fa-IR"/>
        </w:rPr>
        <w:t xml:space="preserve"> ولوها</w:t>
      </w:r>
      <w:r>
        <w:rPr>
          <w:rFonts w:cs="Mitra" w:hint="cs"/>
          <w:sz w:val="28"/>
          <w:szCs w:val="28"/>
          <w:rtl/>
        </w:rPr>
        <w:t xml:space="preserve"> و </w:t>
      </w:r>
      <w:r>
        <w:rPr>
          <w:rFonts w:cs="Mitra"/>
          <w:sz w:val="28"/>
          <w:szCs w:val="28"/>
        </w:rPr>
        <w:t>mov</w:t>
      </w:r>
      <w:r>
        <w:rPr>
          <w:rFonts w:cs="Mitra" w:hint="cs"/>
          <w:sz w:val="28"/>
          <w:szCs w:val="28"/>
          <w:rtl/>
          <w:lang w:bidi="fa-IR"/>
        </w:rPr>
        <w:t xml:space="preserve"> ها</w:t>
      </w:r>
      <w:r w:rsidRPr="00D00B79">
        <w:rPr>
          <w:rFonts w:cs="Mitra" w:hint="cs"/>
          <w:sz w:val="28"/>
          <w:szCs w:val="28"/>
          <w:rtl/>
        </w:rPr>
        <w:t xml:space="preserve"> ، </w:t>
      </w:r>
      <w:r>
        <w:rPr>
          <w:rFonts w:cs="Mitra"/>
          <w:sz w:val="28"/>
          <w:szCs w:val="28"/>
        </w:rPr>
        <w:t xml:space="preserve"> </w:t>
      </w:r>
      <w:r w:rsidRPr="00D00B79">
        <w:rPr>
          <w:rFonts w:ascii="Arial" w:hAnsi="Arial" w:cs="Arial"/>
          <w:sz w:val="28"/>
          <w:szCs w:val="28"/>
        </w:rPr>
        <w:t>Positioner</w:t>
      </w:r>
      <w:r w:rsidRPr="00D00B79">
        <w:rPr>
          <w:rFonts w:cs="Mitra" w:hint="cs"/>
          <w:sz w:val="28"/>
          <w:szCs w:val="28"/>
          <w:rtl/>
        </w:rPr>
        <w:t xml:space="preserve">ها ، ترانسميترها ، ريگلاتورها ، لوپها ، سولونوئيدولوها ، گيج ها و ريكوردرها ،‌ترموكوپل ها و </w:t>
      </w:r>
      <w:r w:rsidRPr="00D00B79">
        <w:rPr>
          <w:rFonts w:ascii="Arial" w:hAnsi="Arial" w:cs="Arial"/>
          <w:sz w:val="28"/>
          <w:szCs w:val="28"/>
        </w:rPr>
        <w:t>RTD</w:t>
      </w:r>
      <w:r w:rsidRPr="00D00B79">
        <w:rPr>
          <w:rFonts w:cs="Mitra" w:hint="cs"/>
          <w:sz w:val="28"/>
          <w:szCs w:val="28"/>
          <w:rtl/>
        </w:rPr>
        <w:t xml:space="preserve"> ها ،   دماسنج ها ، سطح سنج ها ، جريان سنج ها ، آنالايزرها ، كابل هاي ابزاردقيقي ، تيوبينگ ابز</w:t>
      </w:r>
      <w:r w:rsidRPr="00D00B79">
        <w:rPr>
          <w:rFonts w:cs="Mitra" w:hint="cs"/>
          <w:sz w:val="28"/>
          <w:szCs w:val="28"/>
          <w:rtl/>
          <w:lang w:bidi="fa-IR"/>
        </w:rPr>
        <w:t>ا</w:t>
      </w:r>
      <w:r w:rsidRPr="00D00B79">
        <w:rPr>
          <w:rFonts w:cs="Mitra" w:hint="cs"/>
          <w:sz w:val="28"/>
          <w:szCs w:val="28"/>
          <w:rtl/>
        </w:rPr>
        <w:t>ردقيقي و ...</w:t>
      </w:r>
      <w:r>
        <w:rPr>
          <w:rFonts w:cs="Mitra" w:hint="cs"/>
          <w:sz w:val="28"/>
          <w:szCs w:val="28"/>
          <w:rtl/>
        </w:rPr>
        <w:t xml:space="preserve"> همچنين كارهاي</w:t>
      </w:r>
      <w:r w:rsidRPr="00230B1B">
        <w:rPr>
          <w:rFonts w:cs="Mitra" w:hint="cs"/>
          <w:sz w:val="28"/>
          <w:szCs w:val="28"/>
          <w:rtl/>
        </w:rPr>
        <w:t xml:space="preserve"> </w:t>
      </w:r>
      <w:r w:rsidRPr="00D00B79">
        <w:rPr>
          <w:rFonts w:cs="Mitra" w:hint="cs"/>
          <w:sz w:val="28"/>
          <w:szCs w:val="28"/>
          <w:rtl/>
        </w:rPr>
        <w:t xml:space="preserve">مربوط به كانديوت كشي ، كانال </w:t>
      </w:r>
      <w:r w:rsidRPr="00D00B79">
        <w:rPr>
          <w:rFonts w:cs="Mitra" w:hint="cs"/>
          <w:sz w:val="28"/>
          <w:szCs w:val="28"/>
          <w:rtl/>
        </w:rPr>
        <w:lastRenderedPageBreak/>
        <w:t>هاي ابزار دقيقي ، كابل كشي ،</w:t>
      </w:r>
      <w:r w:rsidRPr="00D00B79">
        <w:rPr>
          <w:rFonts w:ascii="Arial" w:hAnsi="Arial" w:cs="Arial"/>
          <w:sz w:val="28"/>
          <w:szCs w:val="28"/>
        </w:rPr>
        <w:t>HOCK UP</w:t>
      </w:r>
      <w:r w:rsidRPr="00D00B79">
        <w:rPr>
          <w:rFonts w:cs="Mitra"/>
          <w:sz w:val="28"/>
          <w:szCs w:val="28"/>
        </w:rPr>
        <w:t xml:space="preserve"> </w:t>
      </w:r>
      <w:r w:rsidRPr="00D00B79">
        <w:rPr>
          <w:rFonts w:cs="Mitra" w:hint="cs"/>
          <w:sz w:val="28"/>
          <w:szCs w:val="28"/>
          <w:rtl/>
        </w:rPr>
        <w:t xml:space="preserve"> ، رفع گرفتگي لاينها ، تيوب كشي ، لاين كشي و ساير فعاليتهاي ديگر تعميرات آنها و همچنين تغيير </w:t>
      </w:r>
      <w:r w:rsidRPr="00D00B79">
        <w:rPr>
          <w:rFonts w:ascii="Arial" w:hAnsi="Arial" w:cs="Arial"/>
          <w:sz w:val="28"/>
          <w:szCs w:val="28"/>
        </w:rPr>
        <w:t>SETTING</w:t>
      </w:r>
      <w:r w:rsidRPr="00D00B79">
        <w:rPr>
          <w:rFonts w:cs="Mitra" w:hint="cs"/>
          <w:sz w:val="28"/>
          <w:szCs w:val="28"/>
          <w:rtl/>
        </w:rPr>
        <w:t xml:space="preserve"> ها و </w:t>
      </w:r>
      <w:r w:rsidRPr="00D00B79">
        <w:rPr>
          <w:rFonts w:ascii="Arial" w:hAnsi="Arial" w:cs="Arial"/>
          <w:sz w:val="28"/>
          <w:szCs w:val="28"/>
        </w:rPr>
        <w:t>RANGE</w:t>
      </w:r>
      <w:r w:rsidRPr="00D00B79">
        <w:rPr>
          <w:rFonts w:cs="Mitra" w:hint="cs"/>
          <w:sz w:val="28"/>
          <w:szCs w:val="28"/>
          <w:rtl/>
        </w:rPr>
        <w:t xml:space="preserve"> ها با تائيد و نظارت كارفرما .</w:t>
      </w:r>
    </w:p>
    <w:p w:rsidR="00734A2B" w:rsidRDefault="00734A2B" w:rsidP="00734A2B">
      <w:pPr>
        <w:pStyle w:val="Footer"/>
        <w:tabs>
          <w:tab w:val="clear" w:pos="4153"/>
          <w:tab w:val="clear" w:pos="8306"/>
        </w:tabs>
        <w:ind w:left="745"/>
        <w:jc w:val="both"/>
        <w:rPr>
          <w:rFonts w:cs="Mitra"/>
          <w:sz w:val="28"/>
          <w:szCs w:val="28"/>
        </w:rPr>
      </w:pPr>
      <w:r>
        <w:rPr>
          <w:rFonts w:cs="Mitra" w:hint="cs"/>
          <w:sz w:val="28"/>
          <w:szCs w:val="28"/>
          <w:rtl/>
        </w:rPr>
        <w:t>ج-</w:t>
      </w:r>
      <w:r>
        <w:rPr>
          <w:rFonts w:cs="Mitra"/>
          <w:sz w:val="28"/>
          <w:szCs w:val="28"/>
        </w:rPr>
        <w:t xml:space="preserve"> </w:t>
      </w:r>
      <w:r>
        <w:rPr>
          <w:rFonts w:cs="Mitra" w:hint="cs"/>
          <w:sz w:val="28"/>
          <w:szCs w:val="28"/>
          <w:rtl/>
        </w:rPr>
        <w:t xml:space="preserve">تهويه </w:t>
      </w:r>
      <w:r>
        <w:rPr>
          <w:rFonts w:cs="Mitra"/>
          <w:sz w:val="28"/>
          <w:szCs w:val="28"/>
          <w:rtl/>
        </w:rPr>
        <w:t>–</w:t>
      </w:r>
      <w:r>
        <w:rPr>
          <w:rFonts w:cs="Mitra"/>
          <w:sz w:val="28"/>
          <w:szCs w:val="28"/>
        </w:rPr>
        <w:t xml:space="preserve"> </w:t>
      </w:r>
      <w:r>
        <w:rPr>
          <w:rFonts w:cs="Mitra" w:hint="cs"/>
          <w:sz w:val="28"/>
          <w:szCs w:val="28"/>
          <w:rtl/>
        </w:rPr>
        <w:t>تبريد:</w:t>
      </w:r>
    </w:p>
    <w:p w:rsidR="00734A2B" w:rsidRDefault="00734A2B" w:rsidP="00734A2B">
      <w:pPr>
        <w:ind w:left="707"/>
        <w:jc w:val="lowKashida"/>
        <w:rPr>
          <w:rFonts w:ascii="Arial" w:hAnsi="Arial" w:cs="Mitra"/>
          <w:sz w:val="28"/>
          <w:szCs w:val="28"/>
          <w:rtl/>
        </w:rPr>
      </w:pPr>
      <w:r>
        <w:rPr>
          <w:rFonts w:ascii="Arial" w:hAnsi="Arial" w:cs="Mitra" w:hint="cs"/>
          <w:color w:val="000000"/>
          <w:sz w:val="28"/>
          <w:szCs w:val="28"/>
          <w:rtl/>
        </w:rPr>
        <w:t>شامل</w:t>
      </w:r>
      <w:r w:rsidRPr="00BF48A3">
        <w:rPr>
          <w:rFonts w:ascii="Arial" w:hAnsi="Arial" w:cs="Mitra"/>
          <w:color w:val="000000"/>
          <w:sz w:val="28"/>
          <w:szCs w:val="28"/>
          <w:rtl/>
        </w:rPr>
        <w:t xml:space="preserve"> تمامي انواع </w:t>
      </w:r>
      <w:r w:rsidRPr="00BF48A3">
        <w:rPr>
          <w:rFonts w:ascii="Arial" w:hAnsi="Arial" w:cs="Mitra" w:hint="cs"/>
          <w:color w:val="000000"/>
          <w:sz w:val="28"/>
          <w:szCs w:val="28"/>
          <w:rtl/>
        </w:rPr>
        <w:t>كمپرسورهاي تبريد، الكتروموتورها، فن ها، تابلوهاي برق،</w:t>
      </w:r>
      <w:r>
        <w:rPr>
          <w:rFonts w:ascii="Arial" w:hAnsi="Arial" w:cs="Mitra" w:hint="cs"/>
          <w:color w:val="000000"/>
          <w:sz w:val="28"/>
          <w:szCs w:val="28"/>
          <w:rtl/>
        </w:rPr>
        <w:t xml:space="preserve"> </w:t>
      </w:r>
      <w:r w:rsidRPr="00BF48A3">
        <w:rPr>
          <w:rFonts w:ascii="Arial" w:hAnsi="Arial" w:cs="Mitra" w:hint="cs"/>
          <w:color w:val="000000"/>
          <w:sz w:val="28"/>
          <w:szCs w:val="28"/>
          <w:rtl/>
        </w:rPr>
        <w:t>هيترها مرتبط با سيستمهاي تبريد و تهويه، كابلها، رله ها</w:t>
      </w:r>
      <w:r>
        <w:rPr>
          <w:rFonts w:ascii="Arial" w:hAnsi="Arial" w:cs="Mitra" w:hint="cs"/>
          <w:color w:val="000000"/>
          <w:sz w:val="28"/>
          <w:szCs w:val="28"/>
          <w:rtl/>
        </w:rPr>
        <w:t xml:space="preserve"> و</w:t>
      </w:r>
      <w:r w:rsidRPr="00BF48A3">
        <w:rPr>
          <w:rFonts w:ascii="Arial" w:hAnsi="Arial" w:cs="Mitra" w:hint="cs"/>
          <w:color w:val="000000"/>
          <w:sz w:val="28"/>
          <w:szCs w:val="28"/>
          <w:rtl/>
        </w:rPr>
        <w:t xml:space="preserve"> </w:t>
      </w:r>
      <w:r w:rsidRPr="00BF48A3">
        <w:rPr>
          <w:rFonts w:ascii="Arial" w:hAnsi="Arial" w:cs="Mitra"/>
          <w:color w:val="000000"/>
        </w:rPr>
        <w:t>PLC</w:t>
      </w:r>
      <w:r w:rsidRPr="00BF48A3">
        <w:rPr>
          <w:rFonts w:ascii="Arial" w:hAnsi="Arial" w:cs="Mitra" w:hint="cs"/>
          <w:color w:val="000000"/>
          <w:sz w:val="28"/>
          <w:szCs w:val="28"/>
          <w:rtl/>
        </w:rPr>
        <w:t>ها</w:t>
      </w:r>
      <w:r w:rsidRPr="00BF48A3">
        <w:rPr>
          <w:rFonts w:ascii="Arial" w:hAnsi="Arial" w:cs="Mitra"/>
          <w:color w:val="000000"/>
          <w:sz w:val="28"/>
          <w:szCs w:val="28"/>
          <w:rtl/>
        </w:rPr>
        <w:t xml:space="preserve"> ميباشد.</w:t>
      </w:r>
      <w:r>
        <w:rPr>
          <w:rFonts w:ascii="Arial" w:hAnsi="Arial" w:cs="Mitra" w:hint="cs"/>
          <w:color w:val="000000"/>
          <w:sz w:val="28"/>
          <w:szCs w:val="28"/>
          <w:rtl/>
        </w:rPr>
        <w:t xml:space="preserve"> همچنين </w:t>
      </w:r>
      <w:r w:rsidRPr="00BF48A3">
        <w:rPr>
          <w:rFonts w:ascii="Arial" w:hAnsi="Arial" w:cs="Mitra" w:hint="cs"/>
          <w:sz w:val="28"/>
          <w:szCs w:val="28"/>
          <w:rtl/>
        </w:rPr>
        <w:t>انجام عمليات نگهداري و تعميرات كليه بخشهاي موجود در سيستمهاي برودتي و تهويه مطبوع شامل: انواع كمپرسورها و تابلوهاي برقي و سيستمهاي كنترلي و</w:t>
      </w:r>
      <w:r w:rsidRPr="00BF48A3">
        <w:rPr>
          <w:rFonts w:ascii="Arial" w:hAnsi="Arial" w:cs="Titr" w:hint="cs"/>
          <w:b/>
          <w:bCs/>
          <w:rtl/>
        </w:rPr>
        <w:t xml:space="preserve"> </w:t>
      </w:r>
      <w:r w:rsidRPr="00BF48A3">
        <w:rPr>
          <w:rFonts w:ascii="Arial" w:hAnsi="Arial" w:cs="Arial"/>
          <w:sz w:val="22"/>
          <w:szCs w:val="22"/>
        </w:rPr>
        <w:t>PLC</w:t>
      </w:r>
      <w:r w:rsidRPr="00BF48A3">
        <w:rPr>
          <w:rFonts w:ascii="Arial" w:hAnsi="Arial" w:cs="Mitra" w:hint="cs"/>
          <w:sz w:val="28"/>
          <w:szCs w:val="28"/>
          <w:rtl/>
        </w:rPr>
        <w:t xml:space="preserve"> هاي مرتبط و انواع سويچگيرها ومدارات راه انداز برقي و مدارات كنترلي و فنها و بلوورها و كندانسورها و اواپراتورها و انواع هيترهاي برقي همراه با تست و بازرسي هاي مربوطه ، شارژ روغن و گاز در صورت نياز ، تعمير ويا تعويض قطعات مختلف سيستم هاي تبريد و تهويه ، شستشو و تميزكاري آن و غيره .</w:t>
      </w:r>
    </w:p>
    <w:p w:rsidR="00734A2B" w:rsidRPr="00EF5698" w:rsidRDefault="00EF6A4C" w:rsidP="00997827">
      <w:pPr>
        <w:ind w:left="4"/>
        <w:jc w:val="lowKashida"/>
        <w:rPr>
          <w:rFonts w:ascii="Arial" w:hAnsi="Arial" w:cs="Mitra"/>
          <w:b/>
          <w:bCs/>
          <w:sz w:val="28"/>
          <w:szCs w:val="28"/>
          <w:u w:val="single"/>
          <w:rtl/>
        </w:rPr>
      </w:pPr>
      <w:r w:rsidRPr="00EF5698">
        <w:rPr>
          <w:rFonts w:ascii="Arial" w:hAnsi="Arial" w:cs="Mitra" w:hint="cs"/>
          <w:b/>
          <w:bCs/>
          <w:sz w:val="28"/>
          <w:szCs w:val="28"/>
          <w:u w:val="single"/>
          <w:rtl/>
        </w:rPr>
        <w:t>بخش سوم) بهره برداري</w:t>
      </w:r>
    </w:p>
    <w:p w:rsidR="00EF5698" w:rsidRPr="00EF5698" w:rsidRDefault="00EF5698" w:rsidP="00997827">
      <w:pPr>
        <w:ind w:left="4"/>
        <w:jc w:val="lowKashida"/>
        <w:rPr>
          <w:rFonts w:ascii="Arial" w:hAnsi="Arial" w:cs="Mitra"/>
          <w:b/>
          <w:bCs/>
          <w:sz w:val="28"/>
          <w:szCs w:val="28"/>
          <w:rtl/>
          <w:lang w:bidi="fa-IR"/>
        </w:rPr>
      </w:pPr>
      <w:bookmarkStart w:id="0" w:name="_Toc438020304"/>
      <w:r w:rsidRPr="00EF5698">
        <w:rPr>
          <w:rFonts w:ascii="Arial" w:hAnsi="Arial" w:cs="Mitra" w:hint="cs"/>
          <w:b/>
          <w:bCs/>
          <w:sz w:val="28"/>
          <w:szCs w:val="28"/>
          <w:rtl/>
          <w:lang w:bidi="fa-IR"/>
        </w:rPr>
        <w:t>خدمات حمل، تخليه و تزريق مواد شيميايي در واحدهاي بهره برداري (</w:t>
      </w:r>
      <w:r w:rsidRPr="00EF5698">
        <w:rPr>
          <w:rFonts w:ascii="Arial" w:hAnsi="Arial" w:cs="Mitra"/>
          <w:b/>
          <w:bCs/>
          <w:sz w:val="28"/>
          <w:szCs w:val="28"/>
          <w:lang w:bidi="fa-IR"/>
        </w:rPr>
        <w:t>Helper</w:t>
      </w:r>
      <w:r w:rsidRPr="00EF5698">
        <w:rPr>
          <w:rFonts w:ascii="Arial" w:hAnsi="Arial" w:cs="Mitra" w:hint="cs"/>
          <w:b/>
          <w:bCs/>
          <w:sz w:val="28"/>
          <w:szCs w:val="28"/>
          <w:rtl/>
          <w:lang w:bidi="fa-IR"/>
        </w:rPr>
        <w:t>)</w:t>
      </w:r>
      <w:bookmarkEnd w:id="0"/>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حمل ، تخليه و شارژ مواد شيميايي مورد استفاده در واحدهاي بهره برداري در هرزمان طبق نظر مسئول محوطه</w:t>
      </w:r>
    </w:p>
    <w:p w:rsidR="00EF5698" w:rsidRPr="00EF5698" w:rsidRDefault="00EF5698" w:rsidP="00EF5698">
      <w:pPr>
        <w:numPr>
          <w:ilvl w:val="0"/>
          <w:numId w:val="11"/>
        </w:numPr>
        <w:jc w:val="lowKashida"/>
        <w:rPr>
          <w:rFonts w:ascii="Arial" w:hAnsi="Arial" w:cs="Mitra"/>
          <w:sz w:val="28"/>
          <w:szCs w:val="28"/>
          <w:rtl/>
          <w:lang w:bidi="fa-IR"/>
        </w:rPr>
      </w:pPr>
      <w:r w:rsidRPr="00EF5698">
        <w:rPr>
          <w:rFonts w:ascii="Arial" w:hAnsi="Arial" w:cs="Mitra" w:hint="cs"/>
          <w:sz w:val="28"/>
          <w:szCs w:val="28"/>
          <w:rtl/>
          <w:lang w:bidi="fa-IR"/>
        </w:rPr>
        <w:t>جابجايي و انتقال مواد شيميايي ( بشكه - كيسه ) سيلندر قابل حمل در بين واحدهاي بهره برداري</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جابجايي و انتقال مواد شيميايي به نقاط مناسب طبق دستور مسئول محوطه</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 xml:space="preserve">حمل و نقل كپسولهاي </w:t>
      </w:r>
      <w:r w:rsidRPr="00EF5698">
        <w:rPr>
          <w:rFonts w:ascii="Arial" w:hAnsi="Arial" w:cs="Mitra"/>
          <w:sz w:val="28"/>
          <w:szCs w:val="28"/>
          <w:lang w:bidi="fa-IR"/>
        </w:rPr>
        <w:t>CO</w:t>
      </w:r>
      <w:r w:rsidRPr="00EF5698">
        <w:rPr>
          <w:rFonts w:ascii="Arial" w:hAnsi="Arial" w:cs="Mitra"/>
          <w:sz w:val="28"/>
          <w:szCs w:val="28"/>
          <w:vertAlign w:val="subscript"/>
          <w:lang w:bidi="fa-IR"/>
        </w:rPr>
        <w:t>2</w:t>
      </w:r>
      <w:r w:rsidRPr="00EF5698">
        <w:rPr>
          <w:rFonts w:ascii="Arial" w:hAnsi="Arial" w:cs="Mitra" w:hint="cs"/>
          <w:sz w:val="28"/>
          <w:szCs w:val="28"/>
          <w:rtl/>
          <w:lang w:bidi="fa-IR"/>
        </w:rPr>
        <w:t xml:space="preserve">- </w:t>
      </w:r>
      <w:r w:rsidRPr="00EF5698">
        <w:rPr>
          <w:rFonts w:ascii="Arial" w:hAnsi="Arial" w:cs="Mitra"/>
          <w:sz w:val="28"/>
          <w:szCs w:val="28"/>
          <w:lang w:bidi="fa-IR"/>
        </w:rPr>
        <w:t>LPG</w:t>
      </w:r>
      <w:r w:rsidRPr="00EF5698">
        <w:rPr>
          <w:rFonts w:ascii="Arial" w:hAnsi="Arial" w:cs="Mitra" w:hint="cs"/>
          <w:sz w:val="28"/>
          <w:szCs w:val="28"/>
          <w:rtl/>
          <w:lang w:bidi="fa-IR"/>
        </w:rPr>
        <w:t xml:space="preserve"> - </w:t>
      </w:r>
      <w:r w:rsidRPr="00EF5698">
        <w:rPr>
          <w:rFonts w:ascii="Arial" w:hAnsi="Arial" w:cs="Mitra"/>
          <w:sz w:val="28"/>
          <w:szCs w:val="28"/>
          <w:lang w:bidi="fa-IR"/>
        </w:rPr>
        <w:t xml:space="preserve"> N</w:t>
      </w:r>
      <w:r w:rsidRPr="00EF5698">
        <w:rPr>
          <w:rFonts w:ascii="Arial" w:hAnsi="Arial" w:cs="Mitra"/>
          <w:sz w:val="28"/>
          <w:szCs w:val="28"/>
          <w:vertAlign w:val="subscript"/>
          <w:lang w:bidi="fa-IR"/>
        </w:rPr>
        <w:t>2</w:t>
      </w:r>
      <w:r w:rsidRPr="00EF5698">
        <w:rPr>
          <w:rFonts w:ascii="Arial" w:hAnsi="Arial" w:cs="Mitra" w:hint="cs"/>
          <w:sz w:val="28"/>
          <w:szCs w:val="28"/>
          <w:rtl/>
          <w:lang w:bidi="fa-IR"/>
        </w:rPr>
        <w:t xml:space="preserve"> و ساير گازهاي صنعتي</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تخليه بشكه / كيسه مواد شيميايي از روي تريلر و قراردادن آن در واحدهاي مربوطه</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شارژ و تخليه مواد شيميايي</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كاركنان مناقصه‌گر موظف به رعايت تمامي نكات ايمني درطول حضور در محوطه مي باشند.</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كاركنان مناقصه‌گر موظف به پوشش لوازم ايمني مناسب برحسب نوع كار و ماده شيميايي مي باشند.</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جابجايي و رفت و آمد كاركنان مناقصه‌گر در بين واحدها بايستي با هماهنگي مسئول محوطه باشند.</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كاركنان مناقصه‌گرمي بايست در واحدهاي بهره برداري زيرنظر ناظران مربوطه انجام وظيفه نمايند.</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كاركنان مناقصه‌گر موظفند درطول مدت كاري در محل معين كه مي بايست توسط مناقصه‌گر تأمين گردد در دسترس مسئول محوطه باشند.</w:t>
      </w:r>
    </w:p>
    <w:p w:rsidR="00EF5698" w:rsidRPr="00EF5698" w:rsidRDefault="00EF5698" w:rsidP="00EF5698">
      <w:pPr>
        <w:numPr>
          <w:ilvl w:val="0"/>
          <w:numId w:val="11"/>
        </w:numPr>
        <w:jc w:val="lowKashida"/>
        <w:rPr>
          <w:rFonts w:ascii="Arial" w:hAnsi="Arial" w:cs="Mitra"/>
          <w:sz w:val="28"/>
          <w:szCs w:val="28"/>
          <w:lang w:bidi="fa-IR"/>
        </w:rPr>
      </w:pPr>
      <w:r w:rsidRPr="00EF5698">
        <w:rPr>
          <w:rFonts w:ascii="Arial" w:hAnsi="Arial" w:cs="Mitra" w:hint="cs"/>
          <w:sz w:val="28"/>
          <w:szCs w:val="28"/>
          <w:rtl/>
          <w:lang w:bidi="fa-IR"/>
        </w:rPr>
        <w:t>كمك رساني در انجام خدمات اپراتوري ( جمع آوري و جابجايي شيلنگ وباز و بسته كردن شيرهاي بزرگ و غيره) تحت نظارت مستقيم مسئول محوطه.</w:t>
      </w:r>
    </w:p>
    <w:p w:rsidR="00EF5698" w:rsidRPr="00EF5698" w:rsidRDefault="00EF5698" w:rsidP="00EF5698">
      <w:pPr>
        <w:ind w:left="707"/>
        <w:jc w:val="lowKashida"/>
        <w:rPr>
          <w:rFonts w:ascii="Arial" w:hAnsi="Arial" w:cs="Mitra"/>
          <w:sz w:val="28"/>
          <w:szCs w:val="28"/>
          <w:rtl/>
          <w:lang w:bidi="fa-IR"/>
        </w:rPr>
      </w:pPr>
      <w:bookmarkStart w:id="1" w:name="_Toc438020305"/>
      <w:r w:rsidRPr="00EF5698">
        <w:rPr>
          <w:rFonts w:ascii="Arial" w:hAnsi="Arial" w:cs="Mitra" w:hint="cs"/>
          <w:sz w:val="28"/>
          <w:szCs w:val="28"/>
          <w:rtl/>
          <w:lang w:bidi="fa-IR"/>
        </w:rPr>
        <w:t>شرح كار خدمات تخليه و تزريق مواد شيميايي در واحدهاي آب و برق و بخار و آفسايت (</w:t>
      </w:r>
      <w:r w:rsidRPr="00EF5698">
        <w:rPr>
          <w:rFonts w:ascii="Arial" w:hAnsi="Arial" w:cs="Mitra"/>
          <w:sz w:val="28"/>
          <w:szCs w:val="28"/>
          <w:lang w:bidi="fa-IR"/>
        </w:rPr>
        <w:t>Utility</w:t>
      </w:r>
      <w:r w:rsidRPr="00EF5698">
        <w:rPr>
          <w:rFonts w:ascii="Arial" w:hAnsi="Arial" w:cs="Mitra" w:hint="cs"/>
          <w:sz w:val="28"/>
          <w:szCs w:val="28"/>
          <w:rtl/>
          <w:lang w:bidi="fa-IR"/>
        </w:rPr>
        <w:t>)</w:t>
      </w:r>
      <w:bookmarkEnd w:id="1"/>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تخليه كاميون </w:t>
      </w:r>
      <w:r w:rsidRPr="00EF5698">
        <w:rPr>
          <w:rFonts w:ascii="Arial" w:hAnsi="Arial" w:cs="Mitra"/>
          <w:sz w:val="28"/>
          <w:szCs w:val="28"/>
          <w:lang w:bidi="fa-IR"/>
        </w:rPr>
        <w:t>MEG</w:t>
      </w:r>
      <w:r w:rsidRPr="00EF5698">
        <w:rPr>
          <w:rFonts w:ascii="Arial" w:hAnsi="Arial" w:cs="Mitra" w:hint="cs"/>
          <w:sz w:val="28"/>
          <w:szCs w:val="28"/>
          <w:rtl/>
          <w:lang w:bidi="fa-IR"/>
        </w:rPr>
        <w:t xml:space="preserve"> .</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تخليه بشكه هاي </w:t>
      </w:r>
      <w:r w:rsidRPr="00EF5698">
        <w:rPr>
          <w:rFonts w:ascii="Arial" w:hAnsi="Arial" w:cs="Mitra"/>
          <w:sz w:val="28"/>
          <w:szCs w:val="28"/>
          <w:lang w:bidi="fa-IR"/>
        </w:rPr>
        <w:t>MEG</w:t>
      </w:r>
      <w:r w:rsidRPr="00EF5698">
        <w:rPr>
          <w:rFonts w:ascii="Arial" w:hAnsi="Arial" w:cs="Mitra" w:hint="cs"/>
          <w:sz w:val="28"/>
          <w:szCs w:val="28"/>
          <w:rtl/>
          <w:lang w:bidi="fa-IR"/>
        </w:rPr>
        <w:t xml:space="preserve"> و تميزكاري و تخليه كامل ته مانده هاي بشكه هاي </w:t>
      </w:r>
      <w:r w:rsidRPr="00EF5698">
        <w:rPr>
          <w:rFonts w:ascii="Arial" w:hAnsi="Arial" w:cs="Mitra"/>
          <w:sz w:val="28"/>
          <w:szCs w:val="28"/>
          <w:lang w:bidi="fa-IR"/>
        </w:rPr>
        <w:t>MEG</w:t>
      </w:r>
      <w:r w:rsidRPr="00EF5698">
        <w:rPr>
          <w:rFonts w:ascii="Arial" w:hAnsi="Arial" w:cs="Mitra" w:hint="cs"/>
          <w:sz w:val="28"/>
          <w:szCs w:val="28"/>
          <w:rtl/>
          <w:lang w:bidi="fa-IR"/>
        </w:rPr>
        <w:t xml:space="preserve"> .</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تخليه بشكه هاي </w:t>
      </w:r>
      <w:r w:rsidRPr="00EF5698">
        <w:rPr>
          <w:rFonts w:ascii="Arial" w:hAnsi="Arial" w:cs="Mitra"/>
          <w:sz w:val="28"/>
          <w:szCs w:val="28"/>
          <w:lang w:bidi="fa-IR"/>
        </w:rPr>
        <w:t>MDEA</w:t>
      </w:r>
      <w:r w:rsidRPr="00EF5698">
        <w:rPr>
          <w:rFonts w:ascii="Arial" w:hAnsi="Arial" w:cs="Mitra" w:hint="cs"/>
          <w:sz w:val="28"/>
          <w:szCs w:val="28"/>
          <w:rtl/>
          <w:lang w:bidi="fa-IR"/>
        </w:rPr>
        <w:t xml:space="preserve"> و تميزكاري و تخليه كامل ته مانده بشكه هاي آميني </w:t>
      </w:r>
      <w:r w:rsidRPr="00EF5698">
        <w:rPr>
          <w:rFonts w:ascii="Arial" w:hAnsi="Arial" w:cs="Mitra"/>
          <w:sz w:val="28"/>
          <w:szCs w:val="28"/>
          <w:lang w:bidi="fa-IR"/>
        </w:rPr>
        <w:t>MDEA</w:t>
      </w:r>
      <w:r w:rsidRPr="00EF5698">
        <w:rPr>
          <w:rFonts w:ascii="Arial" w:hAnsi="Arial" w:cs="Mitra" w:hint="cs"/>
          <w:sz w:val="28"/>
          <w:szCs w:val="28"/>
          <w:rtl/>
          <w:lang w:bidi="fa-IR"/>
        </w:rPr>
        <w:t xml:space="preserve"> .</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مشاركت در امر تميزكاري فيلترهاي واحد احياء گلايكول.</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تخليه بشكه هاي </w:t>
      </w:r>
      <w:r w:rsidRPr="00EF5698">
        <w:rPr>
          <w:rFonts w:ascii="Arial" w:hAnsi="Arial" w:cs="Mitra"/>
          <w:sz w:val="28"/>
          <w:szCs w:val="28"/>
          <w:lang w:bidi="fa-IR"/>
        </w:rPr>
        <w:t xml:space="preserve">Corrosion inhibitor </w:t>
      </w:r>
      <w:r w:rsidRPr="00EF5698">
        <w:rPr>
          <w:rFonts w:ascii="Arial" w:hAnsi="Arial" w:cs="Mitra" w:hint="cs"/>
          <w:sz w:val="28"/>
          <w:szCs w:val="28"/>
          <w:rtl/>
          <w:lang w:bidi="fa-IR"/>
        </w:rPr>
        <w:t xml:space="preserve"> و تميزكاري و تخليه ته مانده بشكه هاي</w:t>
      </w:r>
      <w:r w:rsidRPr="00EF5698">
        <w:rPr>
          <w:rFonts w:ascii="Arial" w:hAnsi="Arial" w:cs="Mitra"/>
          <w:sz w:val="28"/>
          <w:szCs w:val="28"/>
          <w:lang w:bidi="fa-IR"/>
        </w:rPr>
        <w:t>Corrosion inhibitor</w:t>
      </w:r>
      <w:r w:rsidRPr="00EF5698">
        <w:rPr>
          <w:rFonts w:ascii="Arial" w:hAnsi="Arial" w:cs="Mitra" w:hint="cs"/>
          <w:sz w:val="28"/>
          <w:szCs w:val="28"/>
          <w:rtl/>
          <w:lang w:bidi="fa-IR"/>
        </w:rPr>
        <w:t>.</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تخليه و شارژ ذغال فعال در </w:t>
      </w:r>
      <w:r w:rsidRPr="00EF5698">
        <w:rPr>
          <w:rFonts w:ascii="Arial" w:hAnsi="Arial" w:cs="Mitra"/>
          <w:sz w:val="28"/>
          <w:szCs w:val="28"/>
          <w:lang w:bidi="fa-IR"/>
        </w:rPr>
        <w:t>Carbon filter</w:t>
      </w:r>
      <w:r w:rsidRPr="00EF5698">
        <w:rPr>
          <w:rFonts w:ascii="Arial" w:hAnsi="Arial" w:cs="Mitra" w:hint="cs"/>
          <w:sz w:val="28"/>
          <w:szCs w:val="28"/>
          <w:rtl/>
          <w:lang w:bidi="fa-IR"/>
        </w:rPr>
        <w:t xml:space="preserve"> واحد احياء گلايكول و </w:t>
      </w:r>
      <w:r w:rsidRPr="00EF5698">
        <w:rPr>
          <w:rFonts w:ascii="Arial" w:hAnsi="Arial" w:cs="Mitra"/>
          <w:sz w:val="28"/>
          <w:szCs w:val="28"/>
          <w:lang w:bidi="fa-IR"/>
        </w:rPr>
        <w:t>LPG treatment</w:t>
      </w:r>
      <w:r w:rsidRPr="00EF5698">
        <w:rPr>
          <w:rFonts w:ascii="Arial" w:hAnsi="Arial" w:cs="Mitra" w:hint="cs"/>
          <w:sz w:val="28"/>
          <w:szCs w:val="28"/>
          <w:rtl/>
          <w:lang w:bidi="fa-IR"/>
        </w:rPr>
        <w:t>.</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جابجايي بشكه هاي 220 ليتري روغن و مواد شيميايي.</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تخليه و بارگيري سيلندرها و كپسول هاي گاز مايع.</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كمك رساني در انجام خدمات اپراتوري نظير جمع آوري و جابجايي شيلنگ ، مشاركت در بازوبسته نمودن شيرهاي بزرگ زيرنظر اپراتور محوطه.</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lastRenderedPageBreak/>
        <w:t>تميزكاري پمپ هاي قابل حمل پس از پايان هر دو مرحله تخليه و شارژ مواد شيميايي و پمپهايي كه به كارگاه فرستاده مي شوند.</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تزريق كلريد كلسيم به آب آشاميدني به مقدار150 كيلوگرم در روز.</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تزريق هيپوكلريت به آب آشاميدني به مقدار 10 كيلوگرم در روز.</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شارژ بي سولفيت سديم به واحد توليد آب صنعتي به ميزان 500 كيلوگرم درماه.</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شارژ آمين به آب تغذيه ديگهاي بخار 500 كيلوگرم در هفته.</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شارژ فسفات سديم به آب تغذيه ديگهاي بخار 500 كيلوگرم در هفته.</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شارژ </w:t>
      </w:r>
      <w:r w:rsidRPr="00EF5698">
        <w:rPr>
          <w:rFonts w:ascii="Arial" w:hAnsi="Arial" w:cs="Mitra"/>
          <w:sz w:val="28"/>
          <w:szCs w:val="28"/>
          <w:lang w:bidi="fa-IR"/>
        </w:rPr>
        <w:t>Carbon active</w:t>
      </w:r>
      <w:r w:rsidRPr="00EF5698">
        <w:rPr>
          <w:rFonts w:ascii="Arial" w:hAnsi="Arial" w:cs="Mitra" w:hint="cs"/>
          <w:sz w:val="28"/>
          <w:szCs w:val="28"/>
          <w:rtl/>
          <w:lang w:bidi="fa-IR"/>
        </w:rPr>
        <w:t xml:space="preserve"> و  رزين تقريباً ساليانه و برحسب نياز حدود يك تن.</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تزريق بي كربنات سديم به آب آشاميدني به مقدار 150 كيلوگرم در روز.</w:t>
      </w:r>
    </w:p>
    <w:p w:rsidR="00EF5698" w:rsidRPr="00EF5698" w:rsidRDefault="00EF5698" w:rsidP="00EF5698">
      <w:pPr>
        <w:numPr>
          <w:ilvl w:val="0"/>
          <w:numId w:val="12"/>
        </w:numPr>
        <w:jc w:val="lowKashida"/>
        <w:rPr>
          <w:rFonts w:ascii="Arial" w:hAnsi="Arial" w:cs="Mitra"/>
          <w:sz w:val="28"/>
          <w:szCs w:val="28"/>
          <w:lang w:bidi="fa-IR"/>
        </w:rPr>
      </w:pPr>
      <w:r w:rsidRPr="00EF5698">
        <w:rPr>
          <w:rFonts w:ascii="Arial" w:hAnsi="Arial" w:cs="Mitra" w:hint="cs"/>
          <w:sz w:val="28"/>
          <w:szCs w:val="28"/>
          <w:rtl/>
          <w:lang w:bidi="fa-IR"/>
        </w:rPr>
        <w:t xml:space="preserve">تزريق </w:t>
      </w:r>
      <w:r w:rsidRPr="00EF5698">
        <w:rPr>
          <w:rFonts w:ascii="Arial" w:hAnsi="Arial" w:cs="Mitra"/>
          <w:sz w:val="28"/>
          <w:szCs w:val="28"/>
          <w:lang w:bidi="fa-IR"/>
        </w:rPr>
        <w:t>Anti-Scale</w:t>
      </w:r>
      <w:r w:rsidRPr="00EF5698">
        <w:rPr>
          <w:rFonts w:ascii="Arial" w:hAnsi="Arial" w:cs="Mitra" w:hint="cs"/>
          <w:sz w:val="28"/>
          <w:szCs w:val="28"/>
          <w:rtl/>
          <w:lang w:bidi="fa-IR"/>
        </w:rPr>
        <w:t xml:space="preserve">  و </w:t>
      </w:r>
      <w:r w:rsidRPr="00EF5698">
        <w:rPr>
          <w:rFonts w:ascii="Arial" w:hAnsi="Arial" w:cs="Mitra"/>
          <w:sz w:val="28"/>
          <w:szCs w:val="28"/>
          <w:lang w:bidi="fa-IR"/>
        </w:rPr>
        <w:t>Anti foam</w:t>
      </w:r>
      <w:r w:rsidRPr="00EF5698">
        <w:rPr>
          <w:rFonts w:ascii="Arial" w:hAnsi="Arial" w:cs="Mitra" w:hint="cs"/>
          <w:sz w:val="28"/>
          <w:szCs w:val="28"/>
          <w:rtl/>
          <w:lang w:bidi="fa-IR"/>
        </w:rPr>
        <w:t xml:space="preserve"> جهت استفاده در آب شيرين كن به ميزان 450 كيلوگرم درماه.</w:t>
      </w:r>
    </w:p>
    <w:p w:rsidR="00EF5698" w:rsidRPr="00EF5698" w:rsidRDefault="00EF5698" w:rsidP="00EF5698">
      <w:pPr>
        <w:ind w:left="707"/>
        <w:jc w:val="lowKashida"/>
        <w:rPr>
          <w:rFonts w:ascii="Arial" w:hAnsi="Arial" w:cs="Mitra"/>
          <w:sz w:val="28"/>
          <w:szCs w:val="28"/>
          <w:rtl/>
          <w:lang w:bidi="fa-IR"/>
        </w:rPr>
      </w:pPr>
      <w:bookmarkStart w:id="2" w:name="_Toc438020306"/>
      <w:r w:rsidRPr="00EF5698">
        <w:rPr>
          <w:rFonts w:ascii="Arial" w:hAnsi="Arial" w:cs="Mitra" w:hint="cs"/>
          <w:sz w:val="28"/>
          <w:szCs w:val="28"/>
          <w:rtl/>
          <w:lang w:bidi="fa-IR"/>
        </w:rPr>
        <w:t>شرح كار خدمات تخليه و تزريق مواد شيميايي در واحدهاي پالايش</w:t>
      </w:r>
      <w:bookmarkEnd w:id="2"/>
    </w:p>
    <w:p w:rsidR="00EF5698" w:rsidRPr="00EF5698" w:rsidRDefault="00EF5698" w:rsidP="00EF5698">
      <w:pPr>
        <w:numPr>
          <w:ilvl w:val="0"/>
          <w:numId w:val="13"/>
        </w:numPr>
        <w:jc w:val="lowKashida"/>
        <w:rPr>
          <w:rFonts w:ascii="Arial" w:hAnsi="Arial" w:cs="Mitra"/>
          <w:sz w:val="28"/>
          <w:szCs w:val="28"/>
          <w:lang w:bidi="fa-IR"/>
        </w:rPr>
      </w:pPr>
      <w:r w:rsidRPr="00EF5698">
        <w:rPr>
          <w:rFonts w:ascii="Arial" w:hAnsi="Arial" w:cs="Mitra" w:hint="cs"/>
          <w:sz w:val="28"/>
          <w:szCs w:val="28"/>
          <w:rtl/>
          <w:lang w:bidi="fa-IR"/>
        </w:rPr>
        <w:t xml:space="preserve">تخليه بشكه هاي </w:t>
      </w:r>
      <w:r w:rsidRPr="00EF5698">
        <w:rPr>
          <w:rFonts w:ascii="Arial" w:hAnsi="Arial" w:cs="Mitra"/>
          <w:sz w:val="28"/>
          <w:szCs w:val="28"/>
          <w:lang w:bidi="fa-IR"/>
        </w:rPr>
        <w:t>DEA</w:t>
      </w:r>
      <w:r w:rsidRPr="00EF5698">
        <w:rPr>
          <w:rFonts w:ascii="Arial" w:hAnsi="Arial" w:cs="Mitra" w:hint="cs"/>
          <w:sz w:val="28"/>
          <w:szCs w:val="28"/>
          <w:rtl/>
          <w:lang w:bidi="fa-IR"/>
        </w:rPr>
        <w:t>.</w:t>
      </w:r>
    </w:p>
    <w:p w:rsidR="00EF5698" w:rsidRPr="00EF5698" w:rsidRDefault="00EF5698" w:rsidP="00EF5698">
      <w:pPr>
        <w:numPr>
          <w:ilvl w:val="0"/>
          <w:numId w:val="13"/>
        </w:numPr>
        <w:jc w:val="lowKashida"/>
        <w:rPr>
          <w:rFonts w:ascii="Arial" w:hAnsi="Arial" w:cs="Mitra"/>
          <w:sz w:val="28"/>
          <w:szCs w:val="28"/>
          <w:lang w:bidi="fa-IR"/>
        </w:rPr>
      </w:pPr>
      <w:r w:rsidRPr="00EF5698">
        <w:rPr>
          <w:rFonts w:ascii="Arial" w:hAnsi="Arial" w:cs="Mitra" w:hint="cs"/>
          <w:sz w:val="28"/>
          <w:szCs w:val="28"/>
          <w:rtl/>
          <w:lang w:bidi="fa-IR"/>
        </w:rPr>
        <w:t xml:space="preserve">تخليه و شارژ </w:t>
      </w:r>
      <w:r w:rsidRPr="00EF5698">
        <w:rPr>
          <w:rFonts w:ascii="Arial" w:hAnsi="Arial" w:cs="Mitra"/>
          <w:sz w:val="28"/>
          <w:szCs w:val="28"/>
          <w:lang w:bidi="fa-IR"/>
        </w:rPr>
        <w:t>Carbon active</w:t>
      </w:r>
      <w:r w:rsidRPr="00EF5698">
        <w:rPr>
          <w:rFonts w:ascii="Arial" w:hAnsi="Arial" w:cs="Mitra" w:hint="cs"/>
          <w:sz w:val="28"/>
          <w:szCs w:val="28"/>
          <w:rtl/>
          <w:lang w:bidi="fa-IR"/>
        </w:rPr>
        <w:t xml:space="preserve"> و </w:t>
      </w:r>
      <w:r w:rsidRPr="00EF5698">
        <w:rPr>
          <w:rFonts w:ascii="Arial" w:hAnsi="Arial" w:cs="Mitra"/>
          <w:sz w:val="28"/>
          <w:szCs w:val="28"/>
          <w:lang w:bidi="fa-IR"/>
        </w:rPr>
        <w:t>Molecular  sieve</w:t>
      </w:r>
      <w:r w:rsidRPr="00EF5698">
        <w:rPr>
          <w:rFonts w:ascii="Arial" w:hAnsi="Arial" w:cs="Mitra" w:hint="cs"/>
          <w:sz w:val="28"/>
          <w:szCs w:val="28"/>
          <w:rtl/>
          <w:lang w:bidi="fa-IR"/>
        </w:rPr>
        <w:t xml:space="preserve"> در واحد </w:t>
      </w:r>
      <w:r w:rsidRPr="00EF5698">
        <w:rPr>
          <w:rFonts w:ascii="Arial" w:hAnsi="Arial" w:cs="Mitra"/>
          <w:sz w:val="28"/>
          <w:szCs w:val="28"/>
          <w:lang w:bidi="fa-IR"/>
        </w:rPr>
        <w:t>LPG treatment</w:t>
      </w:r>
      <w:r w:rsidRPr="00EF5698">
        <w:rPr>
          <w:rFonts w:ascii="Arial" w:hAnsi="Arial" w:cs="Mitra" w:hint="cs"/>
          <w:sz w:val="28"/>
          <w:szCs w:val="28"/>
          <w:rtl/>
          <w:lang w:bidi="fa-IR"/>
        </w:rPr>
        <w:t xml:space="preserve"> و </w:t>
      </w:r>
      <w:r w:rsidRPr="00EF5698">
        <w:rPr>
          <w:rFonts w:ascii="Arial" w:hAnsi="Arial" w:cs="Mitra"/>
          <w:sz w:val="28"/>
          <w:szCs w:val="28"/>
          <w:lang w:bidi="fa-IR"/>
        </w:rPr>
        <w:t>dehydration</w:t>
      </w:r>
      <w:r w:rsidRPr="00EF5698">
        <w:rPr>
          <w:rFonts w:ascii="Arial" w:hAnsi="Arial" w:cs="Mitra" w:hint="cs"/>
          <w:sz w:val="28"/>
          <w:szCs w:val="28"/>
          <w:rtl/>
          <w:lang w:bidi="fa-IR"/>
        </w:rPr>
        <w:t>.</w:t>
      </w:r>
    </w:p>
    <w:p w:rsidR="00EF5698" w:rsidRPr="00EF5698" w:rsidRDefault="00EF5698" w:rsidP="00EF5698">
      <w:pPr>
        <w:numPr>
          <w:ilvl w:val="0"/>
          <w:numId w:val="13"/>
        </w:numPr>
        <w:jc w:val="lowKashida"/>
        <w:rPr>
          <w:rFonts w:ascii="Arial" w:hAnsi="Arial" w:cs="Mitra"/>
          <w:sz w:val="28"/>
          <w:szCs w:val="28"/>
          <w:lang w:bidi="fa-IR"/>
        </w:rPr>
      </w:pPr>
      <w:r w:rsidRPr="00EF5698">
        <w:rPr>
          <w:rFonts w:ascii="Arial" w:hAnsi="Arial" w:cs="Mitra" w:hint="cs"/>
          <w:sz w:val="28"/>
          <w:szCs w:val="28"/>
          <w:rtl/>
          <w:lang w:bidi="fa-IR"/>
        </w:rPr>
        <w:t>جابجايي بشكه هاي 220 ليزر روغن و مواد شيميايي.</w:t>
      </w:r>
    </w:p>
    <w:p w:rsidR="00EF5698" w:rsidRPr="00EF5698" w:rsidRDefault="00EF5698" w:rsidP="00EF5698">
      <w:pPr>
        <w:numPr>
          <w:ilvl w:val="0"/>
          <w:numId w:val="13"/>
        </w:numPr>
        <w:jc w:val="lowKashida"/>
        <w:rPr>
          <w:rFonts w:ascii="Arial" w:hAnsi="Arial" w:cs="Mitra"/>
          <w:sz w:val="28"/>
          <w:szCs w:val="28"/>
          <w:lang w:bidi="fa-IR"/>
        </w:rPr>
      </w:pPr>
      <w:r w:rsidRPr="00EF5698">
        <w:rPr>
          <w:rFonts w:ascii="Arial" w:hAnsi="Arial" w:cs="Mitra" w:hint="cs"/>
          <w:sz w:val="28"/>
          <w:szCs w:val="28"/>
          <w:rtl/>
          <w:lang w:bidi="fa-IR"/>
        </w:rPr>
        <w:t>كمك رساني در خدمات اپراتوري نظير جمع آوري شيلنگ ، جمع آوري شيلنگ ، مشاركت در بازوبسته نمودنولوهاي سايز بزرگ و زير نظر اپراتور محوطه.</w:t>
      </w:r>
    </w:p>
    <w:p w:rsidR="00EF5698" w:rsidRPr="00EF5698" w:rsidRDefault="00EF5698" w:rsidP="00EF5698">
      <w:pPr>
        <w:numPr>
          <w:ilvl w:val="0"/>
          <w:numId w:val="13"/>
        </w:numPr>
        <w:jc w:val="lowKashida"/>
        <w:rPr>
          <w:rFonts w:ascii="Arial" w:hAnsi="Arial" w:cs="Mitra"/>
          <w:sz w:val="28"/>
          <w:szCs w:val="28"/>
          <w:lang w:bidi="fa-IR"/>
        </w:rPr>
      </w:pPr>
      <w:r w:rsidRPr="00EF5698">
        <w:rPr>
          <w:rFonts w:ascii="Arial" w:hAnsi="Arial" w:cs="Mitra" w:hint="cs"/>
          <w:sz w:val="28"/>
          <w:szCs w:val="28"/>
          <w:rtl/>
          <w:lang w:bidi="fa-IR"/>
        </w:rPr>
        <w:t>تميز كاري پمپ هاي منتقل شونده به كارگاه.</w:t>
      </w:r>
    </w:p>
    <w:p w:rsidR="00800CD6" w:rsidRDefault="00800CD6" w:rsidP="00997827">
      <w:pPr>
        <w:jc w:val="lowKashida"/>
        <w:rPr>
          <w:rFonts w:ascii="Arial" w:hAnsi="Arial" w:cs="Mitra"/>
          <w:b/>
          <w:bCs/>
          <w:sz w:val="28"/>
          <w:szCs w:val="28"/>
          <w:u w:val="single"/>
          <w:rtl/>
          <w:lang w:bidi="fa-IR"/>
        </w:rPr>
      </w:pPr>
    </w:p>
    <w:p w:rsidR="00EF5698" w:rsidRPr="00EF5698" w:rsidRDefault="00EF5698" w:rsidP="00997827">
      <w:pPr>
        <w:ind w:left="4"/>
        <w:jc w:val="lowKashida"/>
        <w:rPr>
          <w:rFonts w:ascii="Arial" w:hAnsi="Arial" w:cs="Mitra"/>
          <w:b/>
          <w:bCs/>
          <w:sz w:val="28"/>
          <w:szCs w:val="28"/>
          <w:u w:val="single"/>
          <w:lang w:bidi="fa-IR"/>
        </w:rPr>
      </w:pPr>
      <w:r w:rsidRPr="00EF5698">
        <w:rPr>
          <w:rFonts w:ascii="Arial" w:hAnsi="Arial" w:cs="Mitra" w:hint="cs"/>
          <w:b/>
          <w:bCs/>
          <w:sz w:val="28"/>
          <w:szCs w:val="28"/>
          <w:u w:val="single"/>
          <w:rtl/>
          <w:lang w:bidi="fa-IR"/>
        </w:rPr>
        <w:t xml:space="preserve">بخش چهارم) </w:t>
      </w:r>
      <w:r w:rsidRPr="00EF5698">
        <w:rPr>
          <w:rFonts w:ascii="Arial" w:hAnsi="Arial" w:cs="Mitra"/>
          <w:b/>
          <w:bCs/>
          <w:sz w:val="28"/>
          <w:szCs w:val="28"/>
          <w:u w:val="single"/>
          <w:lang w:bidi="fa-IR"/>
        </w:rPr>
        <w:t>HSE</w:t>
      </w:r>
    </w:p>
    <w:p w:rsidR="00EF5698" w:rsidRPr="00EF5698" w:rsidRDefault="00EF5698" w:rsidP="00997827">
      <w:pPr>
        <w:ind w:left="4"/>
        <w:jc w:val="lowKashida"/>
        <w:rPr>
          <w:rFonts w:ascii="Arial" w:hAnsi="Arial" w:cs="Mitra"/>
          <w:b/>
          <w:bCs/>
          <w:sz w:val="28"/>
          <w:szCs w:val="28"/>
          <w:rtl/>
          <w:lang w:bidi="fa-IR"/>
        </w:rPr>
      </w:pPr>
      <w:r w:rsidRPr="00EF5698">
        <w:rPr>
          <w:rFonts w:ascii="Arial" w:hAnsi="Arial" w:cs="Mitra" w:hint="cs"/>
          <w:b/>
          <w:bCs/>
          <w:sz w:val="28"/>
          <w:szCs w:val="28"/>
          <w:rtl/>
          <w:lang w:bidi="fa-IR"/>
        </w:rPr>
        <w:t xml:space="preserve">عمليات پياده سازي و </w:t>
      </w:r>
      <w:r w:rsidRPr="00997827">
        <w:rPr>
          <w:rFonts w:ascii="Arial" w:hAnsi="Arial" w:cs="Mitra" w:hint="cs"/>
          <w:b/>
          <w:bCs/>
          <w:sz w:val="28"/>
          <w:szCs w:val="28"/>
          <w:u w:val="single"/>
          <w:rtl/>
          <w:lang w:bidi="fa-IR"/>
        </w:rPr>
        <w:t>نظارت</w:t>
      </w:r>
      <w:r w:rsidRPr="00EF5698">
        <w:rPr>
          <w:rFonts w:ascii="Arial" w:hAnsi="Arial" w:cs="Mitra" w:hint="cs"/>
          <w:b/>
          <w:bCs/>
          <w:sz w:val="28"/>
          <w:szCs w:val="28"/>
          <w:rtl/>
          <w:lang w:bidi="fa-IR"/>
        </w:rPr>
        <w:t xml:space="preserve"> بر اجراي سيستمهاي ايمني  ، بهداشت ، حفظ محيط زيست و آتش نشاني واحدهاي عملياتي پالايشگاه دوم شركت مجتمع گاز پارس جنوبي كه مراحل فرايند آن شامل موارد ذيل ميباشد :  </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مديريت كامل پياده سازي و نظارت بر اجراي سيستمهاي بهداشت ، ايمني، حفظ محيط زيست و آتش نشاني.</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 xml:space="preserve">مديريت سيستم صدور مجوز كار. </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كنترل ترافيك در حوضه فعاليت  پالايشگاه، مبادي ورودي و خروجي و پاركينگ هاي پالايشگاه دوم.</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 xml:space="preserve">مديريت بر مجوز كارهاي صادر شده از ابتدا تا انتها، آماده سازي و مهيا كردن شرايط ايمني در محل كار.  </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 xml:space="preserve">بررسي و نظارت بر نحوه اجراي كليه دستورالعملهاي اجرايي </w:t>
      </w:r>
      <w:r w:rsidRPr="00EF5698">
        <w:rPr>
          <w:rFonts w:ascii="Arial" w:hAnsi="Arial" w:cs="Mitra"/>
          <w:b/>
          <w:bCs/>
          <w:sz w:val="28"/>
          <w:szCs w:val="28"/>
          <w:lang w:bidi="fa-IR"/>
        </w:rPr>
        <w:t>HSE</w:t>
      </w:r>
      <w:r w:rsidRPr="00EF5698">
        <w:rPr>
          <w:rFonts w:ascii="Arial" w:hAnsi="Arial" w:cs="Mitra" w:hint="cs"/>
          <w:b/>
          <w:bCs/>
          <w:sz w:val="28"/>
          <w:szCs w:val="28"/>
          <w:rtl/>
          <w:lang w:bidi="fa-IR"/>
        </w:rPr>
        <w:t xml:space="preserve"> در محل كار</w:t>
      </w:r>
      <w:r w:rsidRPr="00EF5698">
        <w:rPr>
          <w:rFonts w:ascii="Arial" w:hAnsi="Arial" w:cs="Mitra"/>
          <w:b/>
          <w:bCs/>
          <w:sz w:val="28"/>
          <w:szCs w:val="28"/>
          <w:lang w:bidi="fa-IR"/>
        </w:rPr>
        <w:t>.</w:t>
      </w:r>
      <w:r w:rsidRPr="00EF5698">
        <w:rPr>
          <w:rFonts w:ascii="Arial" w:hAnsi="Arial" w:cs="Mitra" w:hint="cs"/>
          <w:b/>
          <w:bCs/>
          <w:sz w:val="28"/>
          <w:szCs w:val="28"/>
          <w:rtl/>
          <w:lang w:bidi="fa-IR"/>
        </w:rPr>
        <w:t xml:space="preserve"> </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 xml:space="preserve">بررسي و نظارت بر نحوه اجراي كليه دستورالعملهاي اجرايي </w:t>
      </w:r>
      <w:r w:rsidRPr="00EF5698">
        <w:rPr>
          <w:rFonts w:ascii="Arial" w:hAnsi="Arial" w:cs="Mitra"/>
          <w:b/>
          <w:bCs/>
          <w:sz w:val="28"/>
          <w:szCs w:val="28"/>
          <w:lang w:bidi="fa-IR"/>
        </w:rPr>
        <w:t>HSE</w:t>
      </w:r>
      <w:r w:rsidRPr="00EF5698">
        <w:rPr>
          <w:rFonts w:ascii="Arial" w:hAnsi="Arial" w:cs="Mitra" w:hint="cs"/>
          <w:b/>
          <w:bCs/>
          <w:sz w:val="28"/>
          <w:szCs w:val="28"/>
          <w:rtl/>
          <w:lang w:bidi="fa-IR"/>
        </w:rPr>
        <w:t xml:space="preserve"> توسط كليه پرسنل</w:t>
      </w:r>
      <w:r w:rsidRPr="00EF5698">
        <w:rPr>
          <w:rFonts w:ascii="Arial" w:hAnsi="Arial" w:cs="Mitra"/>
          <w:b/>
          <w:bCs/>
          <w:sz w:val="28"/>
          <w:szCs w:val="28"/>
          <w:lang w:bidi="fa-IR"/>
        </w:rPr>
        <w:t>.</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انجام همكاريهاي لازم با واحدهاي ايمني و آتشنشاني جهت مقابله با شرايط اضطراري و بحراني</w:t>
      </w:r>
      <w:r w:rsidRPr="00EF5698">
        <w:rPr>
          <w:rFonts w:ascii="Arial" w:hAnsi="Arial" w:cs="Mitra"/>
          <w:b/>
          <w:bCs/>
          <w:sz w:val="28"/>
          <w:szCs w:val="28"/>
          <w:lang w:bidi="fa-IR"/>
        </w:rPr>
        <w:t>.</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 xml:space="preserve">بررسي و نظارت بر نحوه اجراي كليه دستورالعملهاي اجرايي </w:t>
      </w:r>
      <w:r w:rsidRPr="00EF5698">
        <w:rPr>
          <w:rFonts w:ascii="Arial" w:hAnsi="Arial" w:cs="Mitra"/>
          <w:b/>
          <w:bCs/>
          <w:sz w:val="28"/>
          <w:szCs w:val="28"/>
          <w:lang w:bidi="fa-IR"/>
        </w:rPr>
        <w:t>HSE</w:t>
      </w:r>
      <w:r w:rsidRPr="00EF5698">
        <w:rPr>
          <w:rFonts w:ascii="Arial" w:hAnsi="Arial" w:cs="Mitra" w:hint="cs"/>
          <w:b/>
          <w:bCs/>
          <w:sz w:val="28"/>
          <w:szCs w:val="28"/>
          <w:rtl/>
          <w:lang w:bidi="fa-IR"/>
        </w:rPr>
        <w:t xml:space="preserve">  در زمينه كار با الكتريسيته .</w:t>
      </w:r>
    </w:p>
    <w:p w:rsidR="00EF5698" w:rsidRPr="00EF5698" w:rsidRDefault="00EF5698" w:rsidP="00EF5698">
      <w:pPr>
        <w:numPr>
          <w:ilvl w:val="0"/>
          <w:numId w:val="14"/>
        </w:numPr>
        <w:jc w:val="lowKashida"/>
        <w:rPr>
          <w:rFonts w:ascii="Arial" w:hAnsi="Arial" w:cs="Mitra"/>
          <w:b/>
          <w:bCs/>
          <w:sz w:val="28"/>
          <w:szCs w:val="28"/>
          <w:rtl/>
          <w:lang w:bidi="fa-IR"/>
        </w:rPr>
      </w:pPr>
      <w:r w:rsidRPr="00EF5698">
        <w:rPr>
          <w:rFonts w:ascii="Arial" w:hAnsi="Arial" w:cs="Mitra" w:hint="cs"/>
          <w:b/>
          <w:bCs/>
          <w:sz w:val="28"/>
          <w:szCs w:val="28"/>
          <w:rtl/>
          <w:lang w:bidi="fa-IR"/>
        </w:rPr>
        <w:t>انجام كليه امور محوله آتش نشاني در پالايشگاه دوم و تاسيسات مربوط به آن</w:t>
      </w:r>
      <w:r w:rsidRPr="00EF5698">
        <w:rPr>
          <w:rFonts w:ascii="Arial" w:hAnsi="Arial" w:cs="Mitra"/>
          <w:b/>
          <w:bCs/>
          <w:sz w:val="28"/>
          <w:szCs w:val="28"/>
          <w:lang w:bidi="fa-IR"/>
        </w:rPr>
        <w:t>.</w:t>
      </w:r>
    </w:p>
    <w:p w:rsidR="00EF5698" w:rsidRPr="00EF5698" w:rsidRDefault="00EF5698" w:rsidP="00EF5698">
      <w:pPr>
        <w:numPr>
          <w:ilvl w:val="0"/>
          <w:numId w:val="14"/>
        </w:numPr>
        <w:jc w:val="lowKashida"/>
        <w:rPr>
          <w:rFonts w:ascii="Arial" w:hAnsi="Arial" w:cs="Mitra"/>
          <w:b/>
          <w:bCs/>
          <w:sz w:val="28"/>
          <w:szCs w:val="28"/>
          <w:rtl/>
          <w:lang w:bidi="fa-IR"/>
        </w:rPr>
      </w:pPr>
      <w:r w:rsidRPr="00EF5698">
        <w:rPr>
          <w:rFonts w:ascii="Arial" w:hAnsi="Arial" w:cs="Mitra" w:hint="cs"/>
          <w:b/>
          <w:bCs/>
          <w:sz w:val="28"/>
          <w:szCs w:val="28"/>
          <w:rtl/>
          <w:lang w:bidi="fa-IR"/>
        </w:rPr>
        <w:lastRenderedPageBreak/>
        <w:t>مديريت و اجراي كليه دستورالعملهاي محيط زيست و بهداشت حرفه اي پالايشگاه .</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 xml:space="preserve">بر گزاري آموزشهاي تخصصي برگرفته از دستورالعملهاي </w:t>
      </w:r>
      <w:r w:rsidRPr="00EF5698">
        <w:rPr>
          <w:rFonts w:ascii="Arial" w:hAnsi="Arial" w:cs="Mitra"/>
          <w:b/>
          <w:bCs/>
          <w:sz w:val="28"/>
          <w:szCs w:val="28"/>
          <w:lang w:bidi="fa-IR"/>
        </w:rPr>
        <w:t>HES</w:t>
      </w:r>
      <w:r w:rsidRPr="00EF5698">
        <w:rPr>
          <w:rFonts w:ascii="Arial" w:hAnsi="Arial" w:cs="Mitra" w:hint="cs"/>
          <w:b/>
          <w:bCs/>
          <w:sz w:val="28"/>
          <w:szCs w:val="28"/>
          <w:rtl/>
          <w:lang w:bidi="fa-IR"/>
        </w:rPr>
        <w:t>.</w:t>
      </w:r>
    </w:p>
    <w:p w:rsidR="00EF5698" w:rsidRPr="00EF5698" w:rsidRDefault="00EF5698" w:rsidP="00EF5698">
      <w:pPr>
        <w:numPr>
          <w:ilvl w:val="0"/>
          <w:numId w:val="14"/>
        </w:numPr>
        <w:jc w:val="lowKashida"/>
        <w:rPr>
          <w:rFonts w:ascii="Arial" w:hAnsi="Arial" w:cs="Mitra"/>
          <w:b/>
          <w:bCs/>
          <w:sz w:val="28"/>
          <w:szCs w:val="28"/>
          <w:lang w:bidi="fa-IR"/>
        </w:rPr>
      </w:pPr>
      <w:r w:rsidRPr="00EF5698">
        <w:rPr>
          <w:rFonts w:ascii="Arial" w:hAnsi="Arial" w:cs="Mitra" w:hint="cs"/>
          <w:b/>
          <w:bCs/>
          <w:sz w:val="28"/>
          <w:szCs w:val="28"/>
          <w:rtl/>
          <w:lang w:bidi="fa-IR"/>
        </w:rPr>
        <w:t>اجراي سيستمهاي آتش نشاني شامل امداد و نجات، راهبري خودروهاي آتش نشاني، شركت در عمليات اطفاء  حريق، كنترل حوادث و بررسي ريشه اي علل حوادث و حريق.</w:t>
      </w:r>
    </w:p>
    <w:p w:rsidR="00EF5698" w:rsidRPr="00EF5698" w:rsidRDefault="00EF5698" w:rsidP="00EF5698">
      <w:pPr>
        <w:numPr>
          <w:ilvl w:val="0"/>
          <w:numId w:val="14"/>
        </w:numPr>
        <w:jc w:val="lowKashida"/>
        <w:rPr>
          <w:rFonts w:ascii="Arial" w:hAnsi="Arial" w:cs="Mitra"/>
          <w:b/>
          <w:bCs/>
          <w:sz w:val="28"/>
          <w:szCs w:val="28"/>
          <w:rtl/>
          <w:lang w:bidi="fa-IR"/>
        </w:rPr>
      </w:pPr>
      <w:r w:rsidRPr="00EF5698">
        <w:rPr>
          <w:rFonts w:ascii="Arial" w:hAnsi="Arial" w:cs="Mitra" w:hint="cs"/>
          <w:b/>
          <w:bCs/>
          <w:sz w:val="28"/>
          <w:szCs w:val="28"/>
          <w:rtl/>
          <w:lang w:bidi="fa-IR"/>
        </w:rPr>
        <w:t xml:space="preserve">انجام امور محوله در بخشهاي ايمني، آتش نشاني،بهداشت و محيط زيست </w:t>
      </w:r>
      <w:r w:rsidRPr="00EF5698">
        <w:rPr>
          <w:rFonts w:ascii="Arial" w:hAnsi="Arial" w:cs="Mitra"/>
          <w:b/>
          <w:bCs/>
          <w:sz w:val="28"/>
          <w:szCs w:val="28"/>
          <w:lang w:bidi="fa-IR"/>
        </w:rPr>
        <w:t xml:space="preserve">HSE </w:t>
      </w:r>
      <w:r w:rsidRPr="00EF5698">
        <w:rPr>
          <w:rFonts w:ascii="Arial" w:hAnsi="Arial" w:cs="Mitra" w:hint="cs"/>
          <w:b/>
          <w:bCs/>
          <w:sz w:val="28"/>
          <w:szCs w:val="28"/>
          <w:rtl/>
          <w:lang w:bidi="fa-IR"/>
        </w:rPr>
        <w:t xml:space="preserve"> ستاد.</w:t>
      </w:r>
    </w:p>
    <w:p w:rsidR="00EF5698" w:rsidRPr="00EF5698" w:rsidRDefault="00EF5698" w:rsidP="00100ED6">
      <w:pPr>
        <w:ind w:left="4"/>
        <w:jc w:val="lowKashida"/>
        <w:rPr>
          <w:rFonts w:ascii="Arial" w:hAnsi="Arial" w:cs="Mitra"/>
          <w:b/>
          <w:bCs/>
          <w:sz w:val="28"/>
          <w:szCs w:val="28"/>
          <w:u w:val="single"/>
          <w:rtl/>
          <w:lang w:bidi="fa-IR"/>
        </w:rPr>
      </w:pPr>
      <w:r w:rsidRPr="00EF5698">
        <w:rPr>
          <w:rFonts w:ascii="Arial" w:hAnsi="Arial" w:cs="Mitra" w:hint="cs"/>
          <w:b/>
          <w:bCs/>
          <w:sz w:val="28"/>
          <w:szCs w:val="28"/>
          <w:u w:val="single"/>
          <w:rtl/>
          <w:lang w:bidi="fa-IR"/>
        </w:rPr>
        <w:t>بخش</w:t>
      </w:r>
      <w:r w:rsidR="00800CD6">
        <w:rPr>
          <w:rFonts w:ascii="Arial" w:hAnsi="Arial" w:cs="Mitra" w:hint="cs"/>
          <w:b/>
          <w:bCs/>
          <w:sz w:val="28"/>
          <w:szCs w:val="28"/>
          <w:u w:val="single"/>
          <w:rtl/>
          <w:lang w:bidi="fa-IR"/>
        </w:rPr>
        <w:t xml:space="preserve"> پنجم</w:t>
      </w:r>
      <w:r w:rsidRPr="00EF5698">
        <w:rPr>
          <w:rFonts w:ascii="Arial" w:hAnsi="Arial" w:cs="Mitra"/>
          <w:b/>
          <w:bCs/>
          <w:sz w:val="28"/>
          <w:szCs w:val="28"/>
          <w:u w:val="single"/>
          <w:lang w:bidi="fa-IR"/>
        </w:rPr>
        <w:t>(</w:t>
      </w:r>
      <w:r w:rsidRPr="00EF5698">
        <w:rPr>
          <w:rFonts w:ascii="Arial" w:hAnsi="Arial" w:cs="Mitra" w:hint="cs"/>
          <w:b/>
          <w:bCs/>
          <w:sz w:val="28"/>
          <w:szCs w:val="28"/>
          <w:u w:val="single"/>
          <w:rtl/>
          <w:lang w:bidi="fa-IR"/>
        </w:rPr>
        <w:t xml:space="preserve"> </w:t>
      </w:r>
      <w:r w:rsidRPr="00EF5698">
        <w:rPr>
          <w:rFonts w:ascii="Arial" w:hAnsi="Arial" w:cs="Mitra"/>
          <w:b/>
          <w:bCs/>
          <w:sz w:val="28"/>
          <w:szCs w:val="28"/>
          <w:u w:val="single"/>
          <w:lang w:bidi="fa-IR"/>
        </w:rPr>
        <w:t>ICT</w:t>
      </w:r>
    </w:p>
    <w:p w:rsidR="00EF5698" w:rsidRPr="00EF5698" w:rsidRDefault="00EF5698" w:rsidP="00100ED6">
      <w:pPr>
        <w:ind w:left="4"/>
        <w:jc w:val="lowKashida"/>
        <w:rPr>
          <w:rFonts w:ascii="Arial" w:hAnsi="Arial" w:cs="Mitra"/>
          <w:sz w:val="28"/>
          <w:szCs w:val="28"/>
          <w:rtl/>
        </w:rPr>
      </w:pPr>
      <w:r w:rsidRPr="00EF5698">
        <w:rPr>
          <w:rFonts w:ascii="Arial" w:hAnsi="Arial" w:cs="Mitra" w:hint="cs"/>
          <w:sz w:val="28"/>
          <w:szCs w:val="28"/>
          <w:rtl/>
        </w:rPr>
        <w:t>تعمير،نگهداري، نصب و راه‌اندازي انجام تعميرات و نگهداري سيستمهاي كامپيوتري</w:t>
      </w:r>
      <w:r w:rsidRPr="00EF5698">
        <w:rPr>
          <w:rFonts w:ascii="Arial" w:hAnsi="Arial" w:cs="Mitra"/>
          <w:sz w:val="28"/>
          <w:szCs w:val="28"/>
          <w:lang w:bidi="fa-IR"/>
        </w:rPr>
        <w:t xml:space="preserve"> </w:t>
      </w:r>
      <w:r w:rsidRPr="00EF5698">
        <w:rPr>
          <w:rFonts w:ascii="Arial" w:hAnsi="Arial" w:cs="Mitra" w:hint="cs"/>
          <w:sz w:val="28"/>
          <w:szCs w:val="28"/>
          <w:rtl/>
        </w:rPr>
        <w:t xml:space="preserve">و مخابراتي مورد نياز ،نگهداري و توسعه موردي شبكه‌هاي كابلي و فيبر نوري مجتمع گاز پارس جنوبي و پاسخگوئي به نيازمنديهاي كاربران در زمينه نرم‌افزارهاي استاندارد، كاربردي و تخصصي موجود در سازمان و يا جديد از قبيل سيستمهاي عامل ويندوز، مجموعه نرم‌افزارهاي </w:t>
      </w:r>
      <w:r w:rsidRPr="00EF5698">
        <w:rPr>
          <w:rFonts w:ascii="Arial" w:hAnsi="Arial" w:cs="Mitra"/>
          <w:sz w:val="28"/>
          <w:szCs w:val="28"/>
          <w:lang w:bidi="fa-IR"/>
        </w:rPr>
        <w:t>MS Office</w:t>
      </w:r>
      <w:r w:rsidRPr="00EF5698">
        <w:rPr>
          <w:rFonts w:ascii="Arial" w:hAnsi="Arial" w:cs="Mitra" w:hint="cs"/>
          <w:sz w:val="28"/>
          <w:szCs w:val="28"/>
          <w:rtl/>
        </w:rPr>
        <w:t xml:space="preserve">، </w:t>
      </w:r>
      <w:r w:rsidRPr="00EF5698">
        <w:rPr>
          <w:rFonts w:ascii="Arial" w:hAnsi="Arial" w:cs="Mitra"/>
          <w:sz w:val="28"/>
          <w:szCs w:val="28"/>
          <w:lang w:bidi="fa-IR"/>
        </w:rPr>
        <w:t>Internet Explorer</w:t>
      </w:r>
      <w:r w:rsidRPr="00EF5698">
        <w:rPr>
          <w:rFonts w:ascii="Arial" w:hAnsi="Arial" w:cs="Mitra" w:hint="cs"/>
          <w:sz w:val="28"/>
          <w:szCs w:val="28"/>
          <w:rtl/>
        </w:rPr>
        <w:t xml:space="preserve">، </w:t>
      </w:r>
      <w:r w:rsidRPr="00EF5698">
        <w:rPr>
          <w:rFonts w:ascii="Arial" w:hAnsi="Arial" w:cs="Mitra"/>
          <w:sz w:val="28"/>
          <w:szCs w:val="28"/>
          <w:lang w:bidi="fa-IR"/>
        </w:rPr>
        <w:t>Adobe Acrobat</w:t>
      </w:r>
      <w:r w:rsidRPr="00EF5698">
        <w:rPr>
          <w:rFonts w:ascii="Arial" w:hAnsi="Arial" w:cs="Mitra" w:hint="cs"/>
          <w:sz w:val="28"/>
          <w:szCs w:val="28"/>
          <w:rtl/>
        </w:rPr>
        <w:t xml:space="preserve">، </w:t>
      </w:r>
      <w:r w:rsidRPr="00EF5698">
        <w:rPr>
          <w:rFonts w:ascii="Arial" w:hAnsi="Arial" w:cs="Mitra"/>
          <w:sz w:val="28"/>
          <w:szCs w:val="28"/>
          <w:lang w:bidi="fa-IR"/>
        </w:rPr>
        <w:t>Winzip</w:t>
      </w:r>
      <w:r w:rsidRPr="00EF5698">
        <w:rPr>
          <w:rFonts w:ascii="Arial" w:hAnsi="Arial" w:cs="Mitra" w:hint="cs"/>
          <w:sz w:val="28"/>
          <w:szCs w:val="28"/>
          <w:rtl/>
        </w:rPr>
        <w:t xml:space="preserve">، </w:t>
      </w:r>
      <w:r w:rsidRPr="00EF5698">
        <w:rPr>
          <w:rFonts w:ascii="Arial" w:hAnsi="Arial" w:cs="Mitra"/>
          <w:sz w:val="28"/>
          <w:szCs w:val="28"/>
          <w:lang w:bidi="fa-IR"/>
        </w:rPr>
        <w:t>AutoCAD</w:t>
      </w:r>
      <w:r w:rsidRPr="00EF5698">
        <w:rPr>
          <w:rFonts w:ascii="Arial" w:hAnsi="Arial" w:cs="Mitra" w:hint="cs"/>
          <w:sz w:val="28"/>
          <w:szCs w:val="28"/>
          <w:rtl/>
        </w:rPr>
        <w:t xml:space="preserve"> ، خدمات تلفن و شبكه ، راديو ، سيستم </w:t>
      </w:r>
      <w:r w:rsidRPr="00EF5698">
        <w:rPr>
          <w:rFonts w:ascii="Arial" w:hAnsi="Arial" w:cs="Mitra"/>
          <w:sz w:val="28"/>
          <w:szCs w:val="28"/>
          <w:lang w:bidi="fa-IR"/>
        </w:rPr>
        <w:t xml:space="preserve">Paga </w:t>
      </w:r>
      <w:r w:rsidRPr="00EF5698">
        <w:rPr>
          <w:rFonts w:ascii="Arial" w:hAnsi="Arial" w:cs="Mitra" w:hint="cs"/>
          <w:sz w:val="28"/>
          <w:szCs w:val="28"/>
          <w:rtl/>
        </w:rPr>
        <w:t xml:space="preserve"> ، دور بين هاي مدار بسته  در محدود تعريف شده و براساس نيازمندهاي و الزامات بيان شده در اين پيمان .</w:t>
      </w:r>
    </w:p>
    <w:p w:rsidR="00EF5698" w:rsidRPr="00800CD6" w:rsidRDefault="00800CD6" w:rsidP="00100ED6">
      <w:pPr>
        <w:ind w:left="4"/>
        <w:jc w:val="lowKashida"/>
        <w:rPr>
          <w:rFonts w:ascii="Arial" w:hAnsi="Arial" w:cs="Mitra"/>
          <w:b/>
          <w:bCs/>
          <w:sz w:val="28"/>
          <w:szCs w:val="28"/>
          <w:u w:val="single"/>
          <w:rtl/>
          <w:lang w:bidi="fa-IR"/>
        </w:rPr>
      </w:pPr>
      <w:r w:rsidRPr="00800CD6">
        <w:rPr>
          <w:rFonts w:ascii="Arial" w:hAnsi="Arial" w:cs="Mitra" w:hint="cs"/>
          <w:b/>
          <w:bCs/>
          <w:sz w:val="28"/>
          <w:szCs w:val="28"/>
          <w:u w:val="single"/>
          <w:rtl/>
          <w:lang w:bidi="fa-IR"/>
        </w:rPr>
        <w:t>بخش ششم) حمل و نقل</w:t>
      </w:r>
    </w:p>
    <w:p w:rsidR="00997827" w:rsidRPr="00A67474" w:rsidRDefault="00997827" w:rsidP="00997827">
      <w:pPr>
        <w:ind w:left="4"/>
        <w:jc w:val="lowKashida"/>
        <w:rPr>
          <w:rFonts w:ascii="Arial" w:hAnsi="Arial" w:cs="Mitra"/>
          <w:sz w:val="28"/>
          <w:szCs w:val="28"/>
          <w:rtl/>
        </w:rPr>
      </w:pPr>
      <w:r w:rsidRPr="00A67474">
        <w:rPr>
          <w:rFonts w:ascii="Arial" w:hAnsi="Arial" w:cs="Mitra"/>
          <w:sz w:val="28"/>
          <w:szCs w:val="28"/>
          <w:rtl/>
        </w:rPr>
        <w:t>تعميرات</w:t>
      </w:r>
      <w:r w:rsidRPr="00A67474">
        <w:rPr>
          <w:rFonts w:ascii="Arial" w:hAnsi="Arial" w:cs="Mitra"/>
          <w:sz w:val="28"/>
          <w:szCs w:val="28"/>
        </w:rPr>
        <w:t xml:space="preserve"> </w:t>
      </w:r>
      <w:r w:rsidRPr="00A67474">
        <w:rPr>
          <w:rFonts w:ascii="Arial" w:hAnsi="Arial" w:cs="Mitra" w:hint="cs"/>
          <w:sz w:val="28"/>
          <w:szCs w:val="28"/>
          <w:rtl/>
        </w:rPr>
        <w:t xml:space="preserve">اعم از كلي </w:t>
      </w:r>
      <w:r w:rsidRPr="00A67474">
        <w:rPr>
          <w:rFonts w:ascii="Arial" w:hAnsi="Arial" w:cs="Mitra"/>
          <w:sz w:val="28"/>
          <w:szCs w:val="28"/>
          <w:rtl/>
        </w:rPr>
        <w:t xml:space="preserve">( هزينه تعمير كامل موتور </w:t>
      </w:r>
      <w:r w:rsidRPr="00A67474">
        <w:rPr>
          <w:rFonts w:ascii="Arial" w:hAnsi="Arial" w:cs="Mitra" w:hint="cs"/>
          <w:sz w:val="28"/>
          <w:szCs w:val="28"/>
          <w:rtl/>
        </w:rPr>
        <w:t>ـ</w:t>
      </w:r>
      <w:r w:rsidRPr="00A67474">
        <w:rPr>
          <w:rFonts w:ascii="Arial" w:hAnsi="Arial" w:cs="Mitra"/>
          <w:sz w:val="28"/>
          <w:szCs w:val="28"/>
          <w:rtl/>
        </w:rPr>
        <w:t xml:space="preserve"> گيربكس و </w:t>
      </w:r>
      <w:r>
        <w:rPr>
          <w:rFonts w:ascii="Arial" w:hAnsi="Arial" w:cs="Mitra"/>
          <w:sz w:val="28"/>
          <w:szCs w:val="28"/>
          <w:rtl/>
        </w:rPr>
        <w:t>قابليت</w:t>
      </w:r>
      <w:r w:rsidRPr="00A67474">
        <w:rPr>
          <w:rFonts w:ascii="Arial" w:hAnsi="Arial" w:cs="Mitra"/>
          <w:sz w:val="28"/>
          <w:szCs w:val="28"/>
          <w:rtl/>
        </w:rPr>
        <w:t xml:space="preserve"> )</w:t>
      </w:r>
      <w:r w:rsidRPr="00A67474">
        <w:rPr>
          <w:rFonts w:ascii="Arial" w:hAnsi="Arial" w:cs="Mitra" w:hint="cs"/>
          <w:sz w:val="28"/>
          <w:szCs w:val="28"/>
          <w:rtl/>
        </w:rPr>
        <w:t xml:space="preserve"> و جزئي و خريد كليه لوازم يدكي</w:t>
      </w:r>
      <w:r w:rsidRPr="00A67474">
        <w:rPr>
          <w:rFonts w:ascii="Arial" w:hAnsi="Arial" w:cs="Mitra"/>
          <w:sz w:val="28"/>
          <w:szCs w:val="28"/>
          <w:rtl/>
        </w:rPr>
        <w:t xml:space="preserve"> به هر دليل به عهده </w:t>
      </w:r>
      <w:r w:rsidRPr="00A67474">
        <w:rPr>
          <w:rFonts w:ascii="Arial" w:hAnsi="Arial" w:cs="Mitra" w:hint="cs"/>
          <w:sz w:val="28"/>
          <w:szCs w:val="28"/>
          <w:rtl/>
        </w:rPr>
        <w:t xml:space="preserve">و هزينه </w:t>
      </w:r>
      <w:r>
        <w:rPr>
          <w:rFonts w:ascii="Arial" w:hAnsi="Arial" w:cs="Mitra"/>
          <w:sz w:val="28"/>
          <w:szCs w:val="28"/>
          <w:rtl/>
        </w:rPr>
        <w:t>پيمانكار</w:t>
      </w:r>
      <w:r w:rsidRPr="00A67474">
        <w:rPr>
          <w:rFonts w:ascii="Arial" w:hAnsi="Arial" w:cs="Mitra"/>
          <w:sz w:val="28"/>
          <w:szCs w:val="28"/>
          <w:rtl/>
        </w:rPr>
        <w:t xml:space="preserve"> است</w:t>
      </w:r>
      <w:r w:rsidRPr="00A67474">
        <w:rPr>
          <w:rFonts w:ascii="Arial" w:hAnsi="Arial" w:cs="Mitra" w:hint="cs"/>
          <w:sz w:val="28"/>
          <w:szCs w:val="28"/>
          <w:rtl/>
        </w:rPr>
        <w:t>.</w:t>
      </w:r>
    </w:p>
    <w:p w:rsidR="00997827" w:rsidRPr="00A67474" w:rsidRDefault="00997827" w:rsidP="00997827">
      <w:pPr>
        <w:ind w:left="4"/>
        <w:jc w:val="lowKashida"/>
        <w:rPr>
          <w:rFonts w:ascii="Arial" w:hAnsi="Arial" w:cs="Mitra"/>
          <w:sz w:val="28"/>
          <w:szCs w:val="28"/>
          <w:rtl/>
        </w:rPr>
      </w:pPr>
      <w:r w:rsidRPr="00A67474">
        <w:rPr>
          <w:rFonts w:ascii="Arial" w:hAnsi="Arial" w:cs="Mitra" w:hint="cs"/>
          <w:sz w:val="28"/>
          <w:szCs w:val="28"/>
          <w:rtl/>
        </w:rPr>
        <w:t xml:space="preserve">پرداخت هزينه هاي جرائم ناشي از نقص فني خودرو، كمربند ايمني، برف پاكن، چراغها  و معاينه فني كه توسط مراجع ذيصلاح انتظامي صورت گرفته باشد به عهده </w:t>
      </w:r>
      <w:r>
        <w:rPr>
          <w:rFonts w:ascii="Arial" w:hAnsi="Arial" w:cs="Mitra" w:hint="cs"/>
          <w:sz w:val="28"/>
          <w:szCs w:val="28"/>
          <w:rtl/>
        </w:rPr>
        <w:t>پيمانكار</w:t>
      </w:r>
      <w:r w:rsidRPr="00A67474">
        <w:rPr>
          <w:rFonts w:ascii="Arial" w:hAnsi="Arial" w:cs="Mitra" w:hint="cs"/>
          <w:sz w:val="28"/>
          <w:szCs w:val="28"/>
          <w:rtl/>
        </w:rPr>
        <w:t xml:space="preserve"> است.</w:t>
      </w:r>
    </w:p>
    <w:p w:rsidR="00997827" w:rsidRPr="00A67474" w:rsidRDefault="00997827" w:rsidP="00997827">
      <w:pPr>
        <w:ind w:left="4"/>
        <w:jc w:val="lowKashida"/>
        <w:rPr>
          <w:rFonts w:ascii="Arial" w:hAnsi="Arial" w:cs="Mitra"/>
          <w:sz w:val="28"/>
          <w:szCs w:val="28"/>
          <w:rtl/>
        </w:rPr>
      </w:pPr>
      <w:r w:rsidRPr="00A67474">
        <w:rPr>
          <w:rFonts w:ascii="Arial" w:hAnsi="Arial" w:cs="Mitra" w:hint="cs"/>
          <w:sz w:val="28"/>
          <w:szCs w:val="28"/>
          <w:rtl/>
        </w:rPr>
        <w:t>تامين</w:t>
      </w:r>
      <w:r w:rsidRPr="00A67474">
        <w:rPr>
          <w:rFonts w:ascii="Arial" w:hAnsi="Arial" w:cs="Mitra"/>
          <w:sz w:val="28"/>
          <w:szCs w:val="28"/>
          <w:rtl/>
        </w:rPr>
        <w:t xml:space="preserve"> روغن، فيلتر روغن، فيلتر هوا، لاستيك و تيوپ، خريد و تعويض قطعات</w:t>
      </w:r>
      <w:r w:rsidRPr="00A67474">
        <w:rPr>
          <w:rFonts w:ascii="Arial" w:hAnsi="Arial" w:cs="Mitra" w:hint="cs"/>
          <w:sz w:val="28"/>
          <w:szCs w:val="28"/>
          <w:rtl/>
        </w:rPr>
        <w:t xml:space="preserve"> و </w:t>
      </w:r>
      <w:r>
        <w:rPr>
          <w:rFonts w:ascii="Arial" w:hAnsi="Arial" w:cs="Mitra" w:hint="cs"/>
          <w:sz w:val="28"/>
          <w:szCs w:val="28"/>
          <w:rtl/>
        </w:rPr>
        <w:t>قابليت</w:t>
      </w:r>
      <w:r w:rsidRPr="00A67474">
        <w:rPr>
          <w:rFonts w:ascii="Arial" w:hAnsi="Arial" w:cs="Mitra" w:hint="cs"/>
          <w:sz w:val="28"/>
          <w:szCs w:val="28"/>
          <w:rtl/>
        </w:rPr>
        <w:t xml:space="preserve"> </w:t>
      </w:r>
      <w:r w:rsidRPr="00A67474">
        <w:rPr>
          <w:rFonts w:ascii="Arial" w:hAnsi="Arial" w:cs="Mitra"/>
          <w:sz w:val="28"/>
          <w:szCs w:val="28"/>
          <w:rtl/>
        </w:rPr>
        <w:t xml:space="preserve"> تماماً به عهده</w:t>
      </w:r>
      <w:r w:rsidRPr="00A67474">
        <w:rPr>
          <w:rFonts w:ascii="Arial" w:hAnsi="Arial" w:cs="Mitra" w:hint="cs"/>
          <w:sz w:val="28"/>
          <w:szCs w:val="28"/>
          <w:rtl/>
        </w:rPr>
        <w:t xml:space="preserve"> و هزينه</w:t>
      </w:r>
      <w:r w:rsidRPr="00A67474">
        <w:rPr>
          <w:rFonts w:ascii="Arial" w:hAnsi="Arial" w:cs="Mitra"/>
          <w:sz w:val="28"/>
          <w:szCs w:val="28"/>
          <w:rtl/>
        </w:rPr>
        <w:t xml:space="preserve"> </w:t>
      </w:r>
      <w:r>
        <w:rPr>
          <w:rFonts w:ascii="Arial" w:hAnsi="Arial" w:cs="Mitra"/>
          <w:sz w:val="28"/>
          <w:szCs w:val="28"/>
          <w:rtl/>
        </w:rPr>
        <w:t>پيمانكار</w:t>
      </w:r>
      <w:r w:rsidRPr="00A67474">
        <w:rPr>
          <w:rFonts w:ascii="Arial" w:hAnsi="Arial" w:cs="Mitra"/>
          <w:sz w:val="28"/>
          <w:szCs w:val="28"/>
          <w:rtl/>
        </w:rPr>
        <w:t xml:space="preserve"> است.</w:t>
      </w:r>
    </w:p>
    <w:p w:rsidR="00997827" w:rsidRPr="00A67474" w:rsidRDefault="00997827" w:rsidP="00997827">
      <w:pPr>
        <w:ind w:left="4"/>
        <w:jc w:val="lowKashida"/>
        <w:rPr>
          <w:rFonts w:ascii="Arial" w:hAnsi="Arial" w:cs="Mitra"/>
          <w:sz w:val="28"/>
          <w:szCs w:val="28"/>
        </w:rPr>
      </w:pPr>
      <w:r>
        <w:rPr>
          <w:rFonts w:ascii="Arial" w:hAnsi="Arial" w:cs="Mitra"/>
          <w:sz w:val="28"/>
          <w:szCs w:val="28"/>
          <w:rtl/>
        </w:rPr>
        <w:t>پيمانكار</w:t>
      </w:r>
      <w:r w:rsidRPr="00A67474">
        <w:rPr>
          <w:rFonts w:ascii="Arial" w:hAnsi="Arial" w:cs="Mitra"/>
          <w:sz w:val="28"/>
          <w:szCs w:val="28"/>
          <w:rtl/>
        </w:rPr>
        <w:t xml:space="preserve"> بايد</w:t>
      </w:r>
      <w:r w:rsidRPr="00A67474">
        <w:rPr>
          <w:rFonts w:ascii="Arial" w:hAnsi="Arial" w:cs="Mitra" w:hint="cs"/>
          <w:sz w:val="28"/>
          <w:szCs w:val="28"/>
          <w:rtl/>
        </w:rPr>
        <w:t xml:space="preserve"> حداقل</w:t>
      </w:r>
      <w:r w:rsidRPr="00A67474">
        <w:rPr>
          <w:rFonts w:ascii="Arial" w:hAnsi="Arial" w:cs="Mitra"/>
          <w:sz w:val="28"/>
          <w:szCs w:val="28"/>
          <w:rtl/>
        </w:rPr>
        <w:t xml:space="preserve"> يك نفر سرپرست</w:t>
      </w:r>
      <w:r w:rsidRPr="00A67474">
        <w:rPr>
          <w:rFonts w:ascii="Arial" w:hAnsi="Arial" w:cs="Mitra" w:hint="cs"/>
          <w:sz w:val="28"/>
          <w:szCs w:val="28"/>
          <w:rtl/>
        </w:rPr>
        <w:t xml:space="preserve"> بعنوان نماينده </w:t>
      </w:r>
      <w:r>
        <w:rPr>
          <w:rFonts w:ascii="Arial" w:hAnsi="Arial" w:cs="Mitra" w:hint="cs"/>
          <w:sz w:val="28"/>
          <w:szCs w:val="28"/>
          <w:rtl/>
        </w:rPr>
        <w:t>پيمانكار</w:t>
      </w:r>
      <w:r w:rsidRPr="00A67474">
        <w:rPr>
          <w:rFonts w:ascii="Arial" w:hAnsi="Arial" w:cs="Mitra" w:hint="cs"/>
          <w:sz w:val="28"/>
          <w:szCs w:val="28"/>
          <w:rtl/>
        </w:rPr>
        <w:t>، يك نفر مسئول ايمني</w:t>
      </w:r>
      <w:r w:rsidRPr="00A67474">
        <w:rPr>
          <w:rFonts w:ascii="Arial" w:hAnsi="Arial" w:cs="Mitra"/>
          <w:sz w:val="28"/>
          <w:szCs w:val="28"/>
          <w:rtl/>
        </w:rPr>
        <w:t xml:space="preserve"> و</w:t>
      </w:r>
      <w:r w:rsidRPr="00A67474">
        <w:rPr>
          <w:rFonts w:ascii="Arial" w:hAnsi="Arial" w:cs="Mitra" w:hint="cs"/>
          <w:sz w:val="28"/>
          <w:szCs w:val="28"/>
          <w:rtl/>
        </w:rPr>
        <w:t xml:space="preserve"> 3 </w:t>
      </w:r>
      <w:r w:rsidRPr="00A67474">
        <w:rPr>
          <w:rFonts w:ascii="Arial" w:hAnsi="Arial" w:cs="Mitra"/>
          <w:sz w:val="28"/>
          <w:szCs w:val="28"/>
          <w:rtl/>
        </w:rPr>
        <w:t xml:space="preserve">نفر سرويسكار </w:t>
      </w:r>
      <w:r w:rsidRPr="00A67474">
        <w:rPr>
          <w:rFonts w:ascii="Arial" w:hAnsi="Arial" w:cs="Mitra" w:hint="cs"/>
          <w:sz w:val="28"/>
          <w:szCs w:val="28"/>
          <w:rtl/>
        </w:rPr>
        <w:t>در</w:t>
      </w:r>
      <w:r w:rsidRPr="00A67474">
        <w:rPr>
          <w:rFonts w:ascii="Arial" w:hAnsi="Arial" w:cs="Mitra"/>
          <w:sz w:val="28"/>
          <w:szCs w:val="28"/>
          <w:rtl/>
        </w:rPr>
        <w:t xml:space="preserve"> </w:t>
      </w:r>
      <w:r w:rsidRPr="00A67474">
        <w:rPr>
          <w:rFonts w:ascii="Arial" w:hAnsi="Arial" w:cs="Mitra" w:hint="cs"/>
          <w:sz w:val="28"/>
          <w:szCs w:val="28"/>
          <w:rtl/>
        </w:rPr>
        <w:t>برآورد خود پيش بيني كند كه موظف به بيمه كردن همه آنها است.</w:t>
      </w:r>
      <w:r w:rsidRPr="00A67474">
        <w:rPr>
          <w:rFonts w:ascii="Arial" w:hAnsi="Arial" w:cs="Mitra"/>
          <w:sz w:val="28"/>
          <w:szCs w:val="28"/>
          <w:rtl/>
        </w:rPr>
        <w:t xml:space="preserve"> </w:t>
      </w:r>
    </w:p>
    <w:p w:rsidR="00997827" w:rsidRPr="00A67474" w:rsidRDefault="00997827" w:rsidP="00997827">
      <w:pPr>
        <w:ind w:left="4"/>
        <w:jc w:val="lowKashida"/>
        <w:rPr>
          <w:rFonts w:ascii="Arial" w:hAnsi="Arial" w:cs="Mitra"/>
          <w:sz w:val="28"/>
          <w:szCs w:val="28"/>
          <w:rtl/>
        </w:rPr>
      </w:pPr>
      <w:r w:rsidRPr="00997827">
        <w:rPr>
          <w:rFonts w:ascii="Arial" w:hAnsi="Arial" w:cs="Mitra" w:hint="cs"/>
          <w:sz w:val="28"/>
          <w:szCs w:val="28"/>
          <w:rtl/>
        </w:rPr>
        <w:t xml:space="preserve">      تذكر مهم :</w:t>
      </w:r>
      <w:r w:rsidRPr="00A67474">
        <w:rPr>
          <w:rFonts w:ascii="Arial" w:hAnsi="Arial" w:cs="Mitra" w:hint="cs"/>
          <w:sz w:val="28"/>
          <w:szCs w:val="28"/>
          <w:rtl/>
        </w:rPr>
        <w:t xml:space="preserve"> نماينده ايمني </w:t>
      </w:r>
      <w:r>
        <w:rPr>
          <w:rFonts w:ascii="Arial" w:hAnsi="Arial" w:cs="Mitra" w:hint="cs"/>
          <w:sz w:val="28"/>
          <w:szCs w:val="28"/>
          <w:rtl/>
        </w:rPr>
        <w:t>پيمانكار</w:t>
      </w:r>
      <w:r w:rsidRPr="00A67474">
        <w:rPr>
          <w:rFonts w:ascii="Arial" w:hAnsi="Arial" w:cs="Mitra" w:hint="cs"/>
          <w:sz w:val="28"/>
          <w:szCs w:val="28"/>
          <w:rtl/>
        </w:rPr>
        <w:t xml:space="preserve"> نبايد سِمَت ديگري داشته باشد و بايد هميشه در محل كار حاضر باشد.</w:t>
      </w:r>
    </w:p>
    <w:p w:rsidR="00997827" w:rsidRPr="00A67474" w:rsidRDefault="00997827" w:rsidP="00997827">
      <w:pPr>
        <w:ind w:left="4"/>
        <w:jc w:val="lowKashida"/>
        <w:rPr>
          <w:rFonts w:ascii="Arial" w:hAnsi="Arial" w:cs="Mitra"/>
          <w:sz w:val="28"/>
          <w:szCs w:val="28"/>
        </w:rPr>
      </w:pPr>
      <w:r w:rsidRPr="00A67474">
        <w:rPr>
          <w:rFonts w:ascii="Arial" w:hAnsi="Arial" w:cs="Mitra" w:hint="cs"/>
          <w:sz w:val="28"/>
          <w:szCs w:val="28"/>
          <w:rtl/>
        </w:rPr>
        <w:t>سرويسكارها بايد داراي گواهينامه پايه دوم باشند و يكسال از تاريخ صدور آن گذشته باشد.</w:t>
      </w:r>
    </w:p>
    <w:p w:rsidR="00997827" w:rsidRPr="00A67474" w:rsidRDefault="00997827" w:rsidP="00997827">
      <w:pPr>
        <w:ind w:left="4"/>
        <w:jc w:val="lowKashida"/>
        <w:rPr>
          <w:rFonts w:ascii="Arial" w:hAnsi="Arial" w:cs="Mitra"/>
          <w:sz w:val="28"/>
          <w:szCs w:val="28"/>
          <w:rtl/>
        </w:rPr>
      </w:pPr>
      <w:r>
        <w:rPr>
          <w:rFonts w:ascii="Arial" w:hAnsi="Arial" w:cs="Mitra" w:hint="cs"/>
          <w:sz w:val="28"/>
          <w:szCs w:val="28"/>
          <w:rtl/>
        </w:rPr>
        <w:t>پيمانكار</w:t>
      </w:r>
      <w:r w:rsidRPr="00A67474">
        <w:rPr>
          <w:rFonts w:ascii="Arial" w:hAnsi="Arial" w:cs="Mitra" w:hint="cs"/>
          <w:sz w:val="28"/>
          <w:szCs w:val="28"/>
          <w:rtl/>
        </w:rPr>
        <w:t xml:space="preserve"> موظف به تهيه كانكس براي دفتر كار نيروهاي اداري و سرويسكارها به هزينه خود است.</w:t>
      </w:r>
    </w:p>
    <w:p w:rsidR="00997827" w:rsidRPr="00A67474" w:rsidRDefault="00997827" w:rsidP="00997827">
      <w:pPr>
        <w:ind w:left="4"/>
        <w:jc w:val="lowKashida"/>
        <w:rPr>
          <w:rFonts w:ascii="Arial" w:hAnsi="Arial" w:cs="Mitra"/>
          <w:sz w:val="28"/>
          <w:szCs w:val="28"/>
        </w:rPr>
      </w:pPr>
      <w:r w:rsidRPr="00A67474">
        <w:rPr>
          <w:rFonts w:ascii="Arial" w:hAnsi="Arial" w:cs="Mitra"/>
          <w:sz w:val="28"/>
          <w:szCs w:val="28"/>
          <w:rtl/>
        </w:rPr>
        <w:t>كليه وسائط نقليه بايستي بيمه شخص ثالث و بيمه سرنشين و بدنه به صورت كامل باش</w:t>
      </w:r>
      <w:r w:rsidRPr="00A67474">
        <w:rPr>
          <w:rFonts w:ascii="Arial" w:hAnsi="Arial" w:cs="Mitra" w:hint="cs"/>
          <w:sz w:val="28"/>
          <w:szCs w:val="28"/>
          <w:rtl/>
        </w:rPr>
        <w:t>ن</w:t>
      </w:r>
      <w:r w:rsidRPr="00A67474">
        <w:rPr>
          <w:rFonts w:ascii="Arial" w:hAnsi="Arial" w:cs="Mitra"/>
          <w:sz w:val="28"/>
          <w:szCs w:val="28"/>
          <w:rtl/>
        </w:rPr>
        <w:t>د.</w:t>
      </w:r>
      <w:r w:rsidRPr="00A67474">
        <w:rPr>
          <w:rFonts w:ascii="Arial" w:hAnsi="Arial" w:cs="Mitra" w:hint="cs"/>
          <w:sz w:val="28"/>
          <w:szCs w:val="28"/>
          <w:rtl/>
        </w:rPr>
        <w:t xml:space="preserve"> مسئوليت جبران خسارات ناشي از عدم تمديد به موقع  بيمه هاي مذكور به عهده </w:t>
      </w:r>
      <w:r>
        <w:rPr>
          <w:rFonts w:ascii="Arial" w:hAnsi="Arial" w:cs="Mitra" w:hint="cs"/>
          <w:sz w:val="28"/>
          <w:szCs w:val="28"/>
          <w:rtl/>
        </w:rPr>
        <w:t>پيمانكار</w:t>
      </w:r>
      <w:r w:rsidRPr="00A67474">
        <w:rPr>
          <w:rFonts w:ascii="Arial" w:hAnsi="Arial" w:cs="Mitra" w:hint="cs"/>
          <w:sz w:val="28"/>
          <w:szCs w:val="28"/>
          <w:rtl/>
        </w:rPr>
        <w:t xml:space="preserve"> است.</w:t>
      </w:r>
    </w:p>
    <w:p w:rsidR="00997827" w:rsidRPr="00A67474" w:rsidRDefault="00997827" w:rsidP="00997827">
      <w:pPr>
        <w:ind w:left="4"/>
        <w:jc w:val="lowKashida"/>
        <w:rPr>
          <w:rFonts w:ascii="Arial" w:hAnsi="Arial" w:cs="Mitra"/>
          <w:sz w:val="28"/>
          <w:szCs w:val="28"/>
        </w:rPr>
      </w:pPr>
      <w:r w:rsidRPr="00A67474">
        <w:rPr>
          <w:rFonts w:ascii="Arial" w:hAnsi="Arial" w:cs="Mitra" w:hint="cs"/>
          <w:sz w:val="28"/>
          <w:szCs w:val="28"/>
          <w:rtl/>
        </w:rPr>
        <w:t>كليه جرثقيلها بايستي مجهز به نشانگر الكترونيكي، ابزارهاي ايمني و كامپيوتر (</w:t>
      </w:r>
      <w:r w:rsidRPr="00997827">
        <w:rPr>
          <w:rFonts w:ascii="Arial" w:hAnsi="Arial" w:cs="Mitra"/>
          <w:sz w:val="28"/>
          <w:szCs w:val="28"/>
        </w:rPr>
        <w:t>LMI</w:t>
      </w:r>
      <w:r w:rsidRPr="00A67474">
        <w:rPr>
          <w:rFonts w:ascii="Arial" w:hAnsi="Arial" w:cs="Mitra" w:hint="cs"/>
          <w:sz w:val="28"/>
          <w:szCs w:val="28"/>
          <w:rtl/>
        </w:rPr>
        <w:t>) باشند.</w:t>
      </w:r>
    </w:p>
    <w:p w:rsidR="00100ED6" w:rsidRDefault="00100ED6" w:rsidP="001562C1">
      <w:pPr>
        <w:jc w:val="both"/>
        <w:rPr>
          <w:rFonts w:cs="Mitra"/>
          <w:b/>
          <w:bCs/>
          <w:color w:val="000000" w:themeColor="text1"/>
          <w:sz w:val="26"/>
          <w:szCs w:val="26"/>
          <w:rtl/>
        </w:rPr>
      </w:pPr>
      <w:r>
        <w:rPr>
          <w:rFonts w:cs="Mitra" w:hint="cs"/>
          <w:b/>
          <w:bCs/>
          <w:color w:val="000000" w:themeColor="text1"/>
          <w:sz w:val="26"/>
          <w:szCs w:val="26"/>
          <w:rtl/>
        </w:rPr>
        <w:t>بخش هفتم) تعميرات اساسي</w:t>
      </w:r>
    </w:p>
    <w:p w:rsidR="00100ED6" w:rsidRPr="00741C63" w:rsidRDefault="00100ED6" w:rsidP="00100ED6">
      <w:pPr>
        <w:jc w:val="both"/>
        <w:rPr>
          <w:rFonts w:cs="Mitra"/>
          <w:sz w:val="28"/>
          <w:szCs w:val="28"/>
        </w:rPr>
      </w:pPr>
      <w:r w:rsidRPr="00741C63">
        <w:rPr>
          <w:rFonts w:cs="Mitra" w:hint="cs"/>
          <w:sz w:val="28"/>
          <w:szCs w:val="28"/>
          <w:rtl/>
        </w:rPr>
        <w:t xml:space="preserve">تعميرات اساسي سالانة پالايشگاه و از سرويس خارج شدن برنامه‌ريزي شدة پالايشگاه يا بخشی از آن، به منظور انجام امور نگهداشت و موارد مهندسي صورت می گيرد. اين امور شامل </w:t>
      </w:r>
      <w:r w:rsidRPr="00741C63">
        <w:rPr>
          <w:rFonts w:cs="Mitra"/>
          <w:sz w:val="28"/>
          <w:szCs w:val="28"/>
          <w:rtl/>
        </w:rPr>
        <w:t xml:space="preserve">عمليات </w:t>
      </w:r>
      <w:r w:rsidRPr="00741C63">
        <w:rPr>
          <w:rFonts w:cs="Mitra" w:hint="cs"/>
          <w:sz w:val="28"/>
          <w:szCs w:val="28"/>
          <w:rtl/>
        </w:rPr>
        <w:t xml:space="preserve">نگهداري، </w:t>
      </w:r>
      <w:r w:rsidRPr="00741C63">
        <w:rPr>
          <w:rFonts w:cs="Mitra"/>
          <w:sz w:val="28"/>
          <w:szCs w:val="28"/>
          <w:rtl/>
        </w:rPr>
        <w:t xml:space="preserve">تعمير، بازسازي و نوسازي تجهيزات </w:t>
      </w:r>
      <w:r w:rsidRPr="00741C63">
        <w:rPr>
          <w:rFonts w:cs="Mitra" w:hint="cs"/>
          <w:sz w:val="28"/>
          <w:szCs w:val="28"/>
          <w:rtl/>
        </w:rPr>
        <w:t xml:space="preserve">و ماشين‌آلات </w:t>
      </w:r>
      <w:r w:rsidRPr="00741C63">
        <w:rPr>
          <w:rFonts w:cs="Mitra"/>
          <w:sz w:val="28"/>
          <w:szCs w:val="28"/>
          <w:rtl/>
        </w:rPr>
        <w:t xml:space="preserve">و دستگاه‌هاي </w:t>
      </w:r>
      <w:r w:rsidRPr="00741C63">
        <w:rPr>
          <w:rFonts w:cs="Mitra" w:hint="cs"/>
          <w:sz w:val="28"/>
          <w:szCs w:val="28"/>
          <w:rtl/>
        </w:rPr>
        <w:t>مربوط</w:t>
      </w:r>
      <w:r w:rsidRPr="00741C63">
        <w:rPr>
          <w:rFonts w:cs="Mitra"/>
          <w:sz w:val="28"/>
          <w:szCs w:val="28"/>
          <w:rtl/>
        </w:rPr>
        <w:t xml:space="preserve"> </w:t>
      </w:r>
      <w:r w:rsidRPr="00741C63">
        <w:rPr>
          <w:rFonts w:cs="Mitra" w:hint="cs"/>
          <w:sz w:val="28"/>
          <w:szCs w:val="28"/>
          <w:rtl/>
        </w:rPr>
        <w:t>به واحدهاي عملياتي و يا غيرعملياتي</w:t>
      </w:r>
      <w:r w:rsidRPr="00741C63">
        <w:rPr>
          <w:rFonts w:cs="Mitra"/>
          <w:sz w:val="28"/>
          <w:szCs w:val="28"/>
          <w:rtl/>
        </w:rPr>
        <w:t xml:space="preserve"> در </w:t>
      </w:r>
      <w:r w:rsidRPr="00741C63">
        <w:rPr>
          <w:rFonts w:cs="Mitra" w:hint="cs"/>
          <w:sz w:val="28"/>
          <w:szCs w:val="28"/>
          <w:rtl/>
        </w:rPr>
        <w:t>دورة</w:t>
      </w:r>
      <w:r w:rsidRPr="00741C63">
        <w:rPr>
          <w:rFonts w:cs="Mitra"/>
          <w:sz w:val="28"/>
          <w:szCs w:val="28"/>
          <w:rtl/>
        </w:rPr>
        <w:t xml:space="preserve"> زماني تعميرات اساسي </w:t>
      </w:r>
      <w:r w:rsidRPr="00741C63">
        <w:rPr>
          <w:rFonts w:cs="Mitra" w:hint="cs"/>
          <w:sz w:val="28"/>
          <w:szCs w:val="28"/>
          <w:rtl/>
        </w:rPr>
        <w:t xml:space="preserve">سالانه است. انجام اين امور که </w:t>
      </w:r>
      <w:r w:rsidRPr="00741C63">
        <w:rPr>
          <w:rFonts w:cs="Mitra"/>
          <w:sz w:val="28"/>
          <w:szCs w:val="28"/>
          <w:rtl/>
        </w:rPr>
        <w:t>بر اساس درخواست واحدهاي بهره‌برداري</w:t>
      </w:r>
      <w:r w:rsidRPr="00741C63">
        <w:rPr>
          <w:rFonts w:cs="Mitra" w:hint="cs"/>
          <w:sz w:val="28"/>
          <w:szCs w:val="28"/>
          <w:rtl/>
        </w:rPr>
        <w:t xml:space="preserve">، </w:t>
      </w:r>
      <w:r w:rsidRPr="00741C63">
        <w:rPr>
          <w:rFonts w:cs="Mitra"/>
          <w:sz w:val="28"/>
          <w:szCs w:val="28"/>
          <w:rtl/>
        </w:rPr>
        <w:t>مهندسي پالايش</w:t>
      </w:r>
      <w:r w:rsidRPr="00741C63">
        <w:rPr>
          <w:rFonts w:cs="Mitra" w:hint="cs"/>
          <w:sz w:val="28"/>
          <w:szCs w:val="28"/>
          <w:rtl/>
        </w:rPr>
        <w:t>، بازرسي فني</w:t>
      </w:r>
      <w:r w:rsidRPr="00741C63">
        <w:rPr>
          <w:rFonts w:cs="Mitra"/>
          <w:sz w:val="28"/>
          <w:szCs w:val="28"/>
          <w:rtl/>
        </w:rPr>
        <w:t xml:space="preserve"> و يا دستورالعمل سازندگان</w:t>
      </w:r>
      <w:r w:rsidRPr="00741C63">
        <w:rPr>
          <w:rFonts w:cs="Mitra" w:hint="cs"/>
          <w:sz w:val="28"/>
          <w:szCs w:val="28"/>
          <w:rtl/>
        </w:rPr>
        <w:t xml:space="preserve"> و يا صلاحديد كارفرما مشخص شده‌اند بايد</w:t>
      </w:r>
      <w:r w:rsidRPr="00741C63">
        <w:rPr>
          <w:rFonts w:cs="Mitra"/>
          <w:sz w:val="28"/>
          <w:szCs w:val="28"/>
          <w:rtl/>
        </w:rPr>
        <w:t xml:space="preserve"> طبق برنامة زمان‌بندي </w:t>
      </w:r>
      <w:r w:rsidRPr="00741C63">
        <w:rPr>
          <w:rFonts w:cs="Mitra" w:hint="cs"/>
          <w:sz w:val="28"/>
          <w:szCs w:val="28"/>
          <w:rtl/>
        </w:rPr>
        <w:t xml:space="preserve">تنظيم و صادر شده </w:t>
      </w:r>
      <w:r w:rsidRPr="00741C63">
        <w:rPr>
          <w:rFonts w:cs="Mitra"/>
          <w:sz w:val="28"/>
          <w:szCs w:val="28"/>
          <w:rtl/>
        </w:rPr>
        <w:t xml:space="preserve">از طرف </w:t>
      </w:r>
      <w:r w:rsidRPr="00741C63">
        <w:rPr>
          <w:rFonts w:cs="Mitra" w:hint="cs"/>
          <w:sz w:val="28"/>
          <w:szCs w:val="28"/>
          <w:rtl/>
        </w:rPr>
        <w:t xml:space="preserve">کارفرما، انجام گيرد. پيمانكار بايد بر اساس برنامه‌ريزي كلي انجام گرفته و دستورالعمل صادر شده كلية تمهيدات لازم براي انجام تعميرات اساسي را با نظارت و تاييد كارفرما، حداقل يك ماه پيش از شروع تعميرات، تأمين کند. </w:t>
      </w:r>
    </w:p>
    <w:p w:rsidR="00100ED6" w:rsidRDefault="00100ED6" w:rsidP="001562C1">
      <w:pPr>
        <w:jc w:val="both"/>
        <w:rPr>
          <w:rFonts w:cs="Mitra"/>
          <w:b/>
          <w:bCs/>
          <w:color w:val="000000" w:themeColor="text1"/>
          <w:sz w:val="26"/>
          <w:szCs w:val="26"/>
          <w:rtl/>
        </w:rPr>
      </w:pPr>
    </w:p>
    <w:p w:rsidR="00997827" w:rsidRDefault="00997827" w:rsidP="001562C1">
      <w:pPr>
        <w:jc w:val="both"/>
        <w:rPr>
          <w:rFonts w:cs="Mitra"/>
          <w:b/>
          <w:bCs/>
          <w:color w:val="000000" w:themeColor="text1"/>
          <w:sz w:val="26"/>
          <w:szCs w:val="26"/>
          <w:rtl/>
        </w:rPr>
      </w:pPr>
    </w:p>
    <w:p w:rsidR="00573CC6" w:rsidRPr="005468A6" w:rsidRDefault="00B40C5C" w:rsidP="001562C1">
      <w:pPr>
        <w:jc w:val="both"/>
        <w:rPr>
          <w:rFonts w:cs="Mitra"/>
          <w:b/>
          <w:bCs/>
          <w:color w:val="000000" w:themeColor="text1"/>
          <w:sz w:val="26"/>
          <w:szCs w:val="26"/>
          <w:rtl/>
        </w:rPr>
      </w:pPr>
      <w:r>
        <w:rPr>
          <w:rFonts w:cs="Mitra"/>
          <w:b/>
          <w:bCs/>
          <w:noProof/>
          <w:color w:val="000000" w:themeColor="text1"/>
          <w:sz w:val="26"/>
          <w:szCs w:val="26"/>
          <w:rtl/>
          <w:lang w:bidi="fa-IR"/>
        </w:rPr>
        <w:lastRenderedPageBreak/>
        <w:pict>
          <v:roundrect id="_x0000_s1029" style="position:absolute;left:0;text-align:left;margin-left:238.3pt;margin-top:4.7pt;width:228pt;height:30.5pt;z-index:251655680" arcsize="10923f">
            <v:shadow on="t" opacity=".5" offset="6pt,-6pt"/>
            <v:textbox>
              <w:txbxContent>
                <w:p w:rsidR="007622B8" w:rsidRPr="00573CC6" w:rsidRDefault="007622B8" w:rsidP="00D43DB6">
                  <w:pPr>
                    <w:numPr>
                      <w:ilvl w:val="0"/>
                      <w:numId w:val="2"/>
                    </w:numPr>
                    <w:tabs>
                      <w:tab w:val="left" w:pos="164"/>
                    </w:tabs>
                    <w:ind w:left="306" w:right="360" w:hanging="425"/>
                    <w:rPr>
                      <w:rFonts w:cs="Titr"/>
                      <w:sz w:val="22"/>
                      <w:szCs w:val="22"/>
                      <w:rtl/>
                    </w:rPr>
                  </w:pPr>
                  <w:r w:rsidRPr="00573CC6">
                    <w:rPr>
                      <w:rFonts w:cs="Titr" w:hint="cs"/>
                      <w:sz w:val="22"/>
                      <w:szCs w:val="22"/>
                      <w:rtl/>
                    </w:rPr>
                    <w:t>سازمان كارفرمائي</w:t>
                  </w:r>
                </w:p>
                <w:p w:rsidR="007622B8" w:rsidRPr="00573CC6" w:rsidRDefault="007622B8" w:rsidP="00573CC6"/>
              </w:txbxContent>
            </v:textbox>
            <w10:wrap anchorx="page"/>
          </v:roundrect>
        </w:pict>
      </w:r>
    </w:p>
    <w:p w:rsidR="00573CC6" w:rsidRPr="005468A6" w:rsidRDefault="00573CC6" w:rsidP="001562C1">
      <w:pPr>
        <w:jc w:val="both"/>
        <w:rPr>
          <w:rFonts w:cs="Mitra"/>
          <w:b/>
          <w:bCs/>
          <w:color w:val="000000" w:themeColor="text1"/>
          <w:sz w:val="26"/>
          <w:szCs w:val="26"/>
          <w:rtl/>
        </w:rPr>
      </w:pPr>
    </w:p>
    <w:p w:rsidR="00876438" w:rsidRPr="005468A6" w:rsidRDefault="00EF5698" w:rsidP="00800CD6">
      <w:pPr>
        <w:jc w:val="both"/>
        <w:rPr>
          <w:rFonts w:ascii="Calibri" w:eastAsia="Calibri" w:hAnsi="Calibri" w:cs="Mitra"/>
          <w:color w:val="000000" w:themeColor="text1"/>
          <w:sz w:val="28"/>
          <w:szCs w:val="28"/>
          <w:rtl/>
          <w:lang w:bidi="fa-IR"/>
        </w:rPr>
      </w:pPr>
      <w:r>
        <w:rPr>
          <w:rFonts w:ascii="Calibri" w:eastAsia="Calibri" w:hAnsi="Calibri" w:cs="Mitra" w:hint="cs"/>
          <w:color w:val="000000" w:themeColor="text1"/>
          <w:sz w:val="28"/>
          <w:szCs w:val="28"/>
          <w:rtl/>
          <w:lang w:bidi="fa-IR"/>
        </w:rPr>
        <w:t>مدير</w:t>
      </w:r>
      <w:r w:rsidR="00E86569" w:rsidRPr="005468A6">
        <w:rPr>
          <w:rFonts w:ascii="Calibri" w:eastAsia="Calibri" w:hAnsi="Calibri" w:cs="Mitra" w:hint="cs"/>
          <w:color w:val="000000" w:themeColor="text1"/>
          <w:sz w:val="28"/>
          <w:szCs w:val="28"/>
          <w:rtl/>
          <w:lang w:bidi="fa-IR"/>
        </w:rPr>
        <w:t xml:space="preserve"> </w:t>
      </w:r>
      <w:r w:rsidR="00D87719">
        <w:rPr>
          <w:rFonts w:ascii="Calibri" w:eastAsia="Calibri" w:hAnsi="Calibri" w:cs="Mitra" w:hint="cs"/>
          <w:color w:val="000000" w:themeColor="text1"/>
          <w:sz w:val="28"/>
          <w:szCs w:val="28"/>
          <w:rtl/>
          <w:lang w:bidi="fa-IR"/>
        </w:rPr>
        <w:t>پالايشگاه نهم</w:t>
      </w:r>
      <w:r w:rsidR="00973A14" w:rsidRPr="005468A6">
        <w:rPr>
          <w:rFonts w:ascii="Calibri" w:eastAsia="Calibri" w:hAnsi="Calibri" w:cs="Mitra" w:hint="cs"/>
          <w:color w:val="000000" w:themeColor="text1"/>
          <w:sz w:val="28"/>
          <w:szCs w:val="28"/>
          <w:rtl/>
          <w:lang w:bidi="fa-IR"/>
        </w:rPr>
        <w:t xml:space="preserve"> شركت مجتمع گاز پارس جنوبي</w:t>
      </w:r>
      <w:r w:rsidR="00DD1E27" w:rsidRPr="005468A6">
        <w:rPr>
          <w:rFonts w:ascii="Calibri" w:eastAsia="Calibri" w:hAnsi="Calibri" w:cs="Mitra" w:hint="cs"/>
          <w:color w:val="000000" w:themeColor="text1"/>
          <w:sz w:val="28"/>
          <w:szCs w:val="28"/>
          <w:rtl/>
          <w:lang w:bidi="fa-IR"/>
        </w:rPr>
        <w:t xml:space="preserve"> </w:t>
      </w:r>
      <w:r w:rsidR="00876438" w:rsidRPr="005468A6">
        <w:rPr>
          <w:rFonts w:ascii="Calibri" w:eastAsia="Calibri" w:hAnsi="Calibri" w:cs="Mitra" w:hint="cs"/>
          <w:color w:val="000000" w:themeColor="text1"/>
          <w:sz w:val="28"/>
          <w:szCs w:val="28"/>
          <w:rtl/>
          <w:lang w:bidi="fa-IR"/>
        </w:rPr>
        <w:t xml:space="preserve">به عنوان نماينده اصلي </w:t>
      </w:r>
      <w:r w:rsidR="00973A14" w:rsidRPr="005468A6">
        <w:rPr>
          <w:rFonts w:ascii="Calibri" w:eastAsia="Calibri" w:hAnsi="Calibri" w:cs="Mitra" w:hint="cs"/>
          <w:color w:val="000000" w:themeColor="text1"/>
          <w:sz w:val="28"/>
          <w:szCs w:val="28"/>
          <w:rtl/>
          <w:lang w:bidi="fa-IR"/>
        </w:rPr>
        <w:t>كارفرما</w:t>
      </w:r>
      <w:r w:rsidR="00AE008B" w:rsidRPr="005468A6">
        <w:rPr>
          <w:rFonts w:ascii="Calibri" w:eastAsia="Calibri" w:hAnsi="Calibri" w:cs="Mitra" w:hint="cs"/>
          <w:color w:val="000000" w:themeColor="text1"/>
          <w:sz w:val="28"/>
          <w:szCs w:val="28"/>
          <w:rtl/>
          <w:lang w:bidi="fa-IR"/>
        </w:rPr>
        <w:t xml:space="preserve"> و </w:t>
      </w:r>
      <w:r>
        <w:rPr>
          <w:rFonts w:ascii="Calibri" w:eastAsia="Calibri" w:hAnsi="Calibri" w:cs="Mitra" w:hint="cs"/>
          <w:color w:val="000000" w:themeColor="text1"/>
          <w:sz w:val="28"/>
          <w:szCs w:val="28"/>
          <w:rtl/>
          <w:lang w:bidi="fa-IR"/>
        </w:rPr>
        <w:t>روساي بهره برداري،</w:t>
      </w:r>
      <w:r w:rsidR="00AE008B" w:rsidRPr="005468A6">
        <w:rPr>
          <w:rFonts w:ascii="Calibri" w:eastAsia="Calibri" w:hAnsi="Calibri" w:cs="Mitra" w:hint="cs"/>
          <w:color w:val="000000" w:themeColor="text1"/>
          <w:sz w:val="28"/>
          <w:szCs w:val="28"/>
          <w:rtl/>
          <w:lang w:bidi="fa-IR"/>
        </w:rPr>
        <w:t xml:space="preserve"> </w:t>
      </w:r>
      <w:r w:rsidR="001864D7" w:rsidRPr="005468A6">
        <w:rPr>
          <w:rFonts w:ascii="Calibri" w:eastAsia="Calibri" w:hAnsi="Calibri" w:cs="Mitra" w:hint="cs"/>
          <w:color w:val="000000" w:themeColor="text1"/>
          <w:sz w:val="28"/>
          <w:szCs w:val="28"/>
          <w:rtl/>
          <w:lang w:bidi="fa-IR"/>
        </w:rPr>
        <w:t>تعميرات</w:t>
      </w:r>
      <w:r w:rsidR="00344D2E">
        <w:rPr>
          <w:rFonts w:ascii="Calibri" w:eastAsia="Calibri" w:hAnsi="Calibri" w:cs="Mitra" w:hint="cs"/>
          <w:color w:val="000000" w:themeColor="text1"/>
          <w:sz w:val="28"/>
          <w:szCs w:val="28"/>
          <w:rtl/>
          <w:lang w:bidi="fa-IR"/>
        </w:rPr>
        <w:t>،</w:t>
      </w:r>
      <w:r w:rsidR="007E0F33" w:rsidRPr="005468A6">
        <w:rPr>
          <w:rFonts w:ascii="Calibri" w:eastAsia="Calibri" w:hAnsi="Calibri" w:cs="Mitra" w:hint="cs"/>
          <w:color w:val="000000" w:themeColor="text1"/>
          <w:sz w:val="28"/>
          <w:szCs w:val="28"/>
          <w:rtl/>
          <w:lang w:bidi="fa-IR"/>
        </w:rPr>
        <w:t xml:space="preserve"> </w:t>
      </w:r>
      <w:r>
        <w:rPr>
          <w:rFonts w:ascii="Calibri" w:eastAsia="Calibri" w:hAnsi="Calibri" w:cs="Mitra"/>
          <w:color w:val="000000" w:themeColor="text1"/>
          <w:sz w:val="28"/>
          <w:szCs w:val="28"/>
          <w:lang w:bidi="fa-IR"/>
        </w:rPr>
        <w:t>HSE</w:t>
      </w:r>
      <w:r>
        <w:rPr>
          <w:rFonts w:ascii="Calibri" w:eastAsia="Calibri" w:hAnsi="Calibri" w:cs="Mitra" w:hint="cs"/>
          <w:color w:val="000000" w:themeColor="text1"/>
          <w:sz w:val="28"/>
          <w:szCs w:val="28"/>
          <w:rtl/>
          <w:lang w:bidi="fa-IR"/>
        </w:rPr>
        <w:t xml:space="preserve"> </w:t>
      </w:r>
      <w:r w:rsidR="00800CD6">
        <w:rPr>
          <w:rFonts w:ascii="Calibri" w:eastAsia="Calibri" w:hAnsi="Calibri" w:cs="Mitra" w:hint="cs"/>
          <w:color w:val="000000" w:themeColor="text1"/>
          <w:sz w:val="28"/>
          <w:szCs w:val="28"/>
          <w:rtl/>
          <w:lang w:bidi="fa-IR"/>
        </w:rPr>
        <w:t>،</w:t>
      </w:r>
      <w:r w:rsidR="00E02465">
        <w:rPr>
          <w:rFonts w:ascii="Calibri" w:eastAsia="Calibri" w:hAnsi="Calibri" w:cs="Mitra"/>
          <w:color w:val="000000" w:themeColor="text1"/>
          <w:sz w:val="28"/>
          <w:szCs w:val="28"/>
          <w:lang w:bidi="fa-IR"/>
        </w:rPr>
        <w:t xml:space="preserve"> </w:t>
      </w:r>
      <w:r>
        <w:rPr>
          <w:rFonts w:ascii="Calibri" w:eastAsia="Calibri" w:hAnsi="Calibri" w:cs="Mitra"/>
          <w:color w:val="000000" w:themeColor="text1"/>
          <w:sz w:val="28"/>
          <w:szCs w:val="28"/>
          <w:lang w:bidi="fa-IR"/>
        </w:rPr>
        <w:t xml:space="preserve">ICT </w:t>
      </w:r>
      <w:r w:rsidR="00800CD6">
        <w:rPr>
          <w:rFonts w:ascii="Calibri" w:eastAsia="Calibri" w:hAnsi="Calibri" w:cs="Mitra" w:hint="cs"/>
          <w:color w:val="000000" w:themeColor="text1"/>
          <w:sz w:val="28"/>
          <w:szCs w:val="28"/>
          <w:rtl/>
          <w:lang w:bidi="fa-IR"/>
        </w:rPr>
        <w:t xml:space="preserve">و حمل و نقل </w:t>
      </w:r>
      <w:r w:rsidR="00D87719">
        <w:rPr>
          <w:rFonts w:ascii="Calibri" w:eastAsia="Calibri" w:hAnsi="Calibri" w:cs="Mitra" w:hint="cs"/>
          <w:color w:val="000000" w:themeColor="text1"/>
          <w:sz w:val="28"/>
          <w:szCs w:val="28"/>
          <w:rtl/>
          <w:lang w:bidi="fa-IR"/>
        </w:rPr>
        <w:t>پالايشگاه نهم</w:t>
      </w:r>
      <w:r w:rsidR="00FA3D00" w:rsidRPr="005468A6">
        <w:rPr>
          <w:rFonts w:ascii="Calibri" w:eastAsia="Calibri" w:hAnsi="Calibri" w:cs="Mitra" w:hint="cs"/>
          <w:color w:val="000000" w:themeColor="text1"/>
          <w:sz w:val="28"/>
          <w:szCs w:val="28"/>
          <w:rtl/>
          <w:lang w:bidi="fa-IR"/>
        </w:rPr>
        <w:t xml:space="preserve"> </w:t>
      </w:r>
      <w:r w:rsidR="00876438" w:rsidRPr="005468A6">
        <w:rPr>
          <w:rFonts w:ascii="Calibri" w:eastAsia="Calibri" w:hAnsi="Calibri" w:cs="Mitra" w:hint="cs"/>
          <w:color w:val="000000" w:themeColor="text1"/>
          <w:sz w:val="28"/>
          <w:szCs w:val="28"/>
          <w:rtl/>
          <w:lang w:bidi="fa-IR"/>
        </w:rPr>
        <w:t xml:space="preserve">بعنوان دستگاه نظارت </w:t>
      </w:r>
      <w:r w:rsidR="00973A14" w:rsidRPr="005468A6">
        <w:rPr>
          <w:rFonts w:ascii="Calibri" w:eastAsia="Calibri" w:hAnsi="Calibri" w:cs="Mitra" w:hint="cs"/>
          <w:color w:val="000000" w:themeColor="text1"/>
          <w:sz w:val="28"/>
          <w:szCs w:val="28"/>
          <w:rtl/>
          <w:lang w:bidi="fa-IR"/>
        </w:rPr>
        <w:t>اصلي</w:t>
      </w:r>
      <w:r>
        <w:rPr>
          <w:rFonts w:ascii="Calibri" w:eastAsia="Calibri" w:hAnsi="Calibri" w:cs="Mitra" w:hint="cs"/>
          <w:color w:val="000000" w:themeColor="text1"/>
          <w:sz w:val="28"/>
          <w:szCs w:val="28"/>
          <w:rtl/>
          <w:lang w:bidi="fa-IR"/>
        </w:rPr>
        <w:t xml:space="preserve"> </w:t>
      </w:r>
      <w:r w:rsidR="00553848" w:rsidRPr="005468A6">
        <w:rPr>
          <w:rFonts w:ascii="Calibri" w:eastAsia="Calibri" w:hAnsi="Calibri" w:cs="Mitra" w:hint="cs"/>
          <w:color w:val="000000" w:themeColor="text1"/>
          <w:sz w:val="28"/>
          <w:szCs w:val="28"/>
          <w:rtl/>
          <w:lang w:bidi="fa-IR"/>
        </w:rPr>
        <w:t xml:space="preserve">مسئوليت نظارت بر بخشهاي مختلف </w:t>
      </w:r>
      <w:r w:rsidR="00876438" w:rsidRPr="005468A6">
        <w:rPr>
          <w:rFonts w:ascii="Calibri" w:eastAsia="Calibri" w:hAnsi="Calibri" w:cs="Mitra" w:hint="cs"/>
          <w:color w:val="000000" w:themeColor="text1"/>
          <w:sz w:val="28"/>
          <w:szCs w:val="28"/>
          <w:rtl/>
          <w:lang w:bidi="fa-IR"/>
        </w:rPr>
        <w:t xml:space="preserve">پيمان </w:t>
      </w:r>
      <w:r w:rsidR="00553848" w:rsidRPr="005468A6">
        <w:rPr>
          <w:rFonts w:ascii="Calibri" w:eastAsia="Calibri" w:hAnsi="Calibri" w:cs="Mitra" w:hint="cs"/>
          <w:color w:val="000000" w:themeColor="text1"/>
          <w:sz w:val="28"/>
          <w:szCs w:val="28"/>
          <w:rtl/>
          <w:lang w:bidi="fa-IR"/>
        </w:rPr>
        <w:t>را بعهده خواهند داشت .</w:t>
      </w:r>
    </w:p>
    <w:p w:rsidR="00573CC6" w:rsidRPr="005468A6" w:rsidRDefault="00B40C5C" w:rsidP="005C5825">
      <w:pPr>
        <w:jc w:val="both"/>
        <w:rPr>
          <w:rFonts w:cs="Mitra"/>
          <w:b/>
          <w:bCs/>
          <w:color w:val="000000" w:themeColor="text1"/>
          <w:sz w:val="22"/>
          <w:szCs w:val="22"/>
          <w:rtl/>
          <w:lang w:bidi="fa-IR"/>
        </w:rPr>
      </w:pPr>
      <w:r>
        <w:rPr>
          <w:rFonts w:cs="Mitra"/>
          <w:b/>
          <w:bCs/>
          <w:noProof/>
          <w:color w:val="000000" w:themeColor="text1"/>
          <w:sz w:val="22"/>
          <w:szCs w:val="22"/>
          <w:rtl/>
          <w:lang w:bidi="fa-IR"/>
        </w:rPr>
        <w:pict>
          <v:roundrect id="_x0000_s1030" style="position:absolute;left:0;text-align:left;margin-left:233.45pt;margin-top:14.6pt;width:234.2pt;height:30.5pt;z-index:251656704" arcsize="10923f">
            <v:shadow on="t" opacity=".5" offset="6pt,-6pt"/>
            <v:textbox>
              <w:txbxContent>
                <w:p w:rsidR="007622B8" w:rsidRPr="00573CC6" w:rsidRDefault="007622B8" w:rsidP="00573CC6">
                  <w:pPr>
                    <w:rPr>
                      <w:sz w:val="22"/>
                      <w:szCs w:val="22"/>
                    </w:rPr>
                  </w:pPr>
                  <w:r>
                    <w:rPr>
                      <w:rFonts w:cs="Titr" w:hint="cs"/>
                      <w:sz w:val="22"/>
                      <w:szCs w:val="22"/>
                      <w:rtl/>
                    </w:rPr>
                    <w:t>3-</w:t>
                  </w:r>
                  <w:r w:rsidRPr="00573CC6">
                    <w:rPr>
                      <w:rFonts w:cs="Titr" w:hint="cs"/>
                      <w:sz w:val="22"/>
                      <w:szCs w:val="22"/>
                      <w:rtl/>
                    </w:rPr>
                    <w:t>برنامه زماني كلي اوليه(متناسب با تعهدات موضوع</w:t>
                  </w:r>
                  <w:r>
                    <w:rPr>
                      <w:rFonts w:cs="Titr" w:hint="cs"/>
                      <w:sz w:val="22"/>
                      <w:szCs w:val="22"/>
                      <w:rtl/>
                    </w:rPr>
                    <w:t xml:space="preserve"> )</w:t>
                  </w:r>
                  <w:r w:rsidRPr="00573CC6">
                    <w:rPr>
                      <w:rFonts w:cs="Titr" w:hint="cs"/>
                      <w:sz w:val="22"/>
                      <w:szCs w:val="22"/>
                      <w:rtl/>
                    </w:rPr>
                    <w:t xml:space="preserve"> مناقصه</w:t>
                  </w:r>
                  <w:r>
                    <w:rPr>
                      <w:rFonts w:hint="cs"/>
                      <w:sz w:val="22"/>
                      <w:szCs w:val="22"/>
                      <w:rtl/>
                    </w:rPr>
                    <w:t xml:space="preserve"> )</w:t>
                  </w:r>
                </w:p>
              </w:txbxContent>
            </v:textbox>
            <w10:wrap anchorx="page"/>
          </v:roundrect>
        </w:pict>
      </w:r>
    </w:p>
    <w:p w:rsidR="00573CC6" w:rsidRPr="005468A6" w:rsidRDefault="00573CC6" w:rsidP="005C5825">
      <w:pPr>
        <w:jc w:val="both"/>
        <w:rPr>
          <w:rFonts w:cs="Mitra"/>
          <w:b/>
          <w:bCs/>
          <w:color w:val="000000" w:themeColor="text1"/>
          <w:sz w:val="22"/>
          <w:szCs w:val="22"/>
          <w:rtl/>
          <w:lang w:bidi="fa-IR"/>
        </w:rPr>
      </w:pPr>
    </w:p>
    <w:p w:rsidR="00573CC6" w:rsidRPr="005468A6" w:rsidRDefault="00573CC6" w:rsidP="005C5825">
      <w:pPr>
        <w:jc w:val="both"/>
        <w:rPr>
          <w:rFonts w:cs="Mitra"/>
          <w:b/>
          <w:bCs/>
          <w:color w:val="000000" w:themeColor="text1"/>
          <w:sz w:val="22"/>
          <w:szCs w:val="22"/>
          <w:rtl/>
          <w:lang w:bidi="fa-IR"/>
        </w:rPr>
      </w:pPr>
    </w:p>
    <w:p w:rsidR="008A5092" w:rsidRDefault="00876438" w:rsidP="00800CD6">
      <w:pPr>
        <w:jc w:val="both"/>
        <w:rPr>
          <w:rFonts w:ascii="Calibri" w:eastAsia="Calibri" w:hAnsi="Calibri" w:cs="Mitra"/>
          <w:color w:val="000000" w:themeColor="text1"/>
          <w:sz w:val="28"/>
          <w:szCs w:val="28"/>
          <w:rtl/>
          <w:lang w:bidi="fa-IR"/>
        </w:rPr>
      </w:pPr>
      <w:r w:rsidRPr="005468A6">
        <w:rPr>
          <w:rFonts w:ascii="Calibri" w:eastAsia="Calibri" w:hAnsi="Calibri" w:cs="Mitra" w:hint="cs"/>
          <w:color w:val="000000" w:themeColor="text1"/>
          <w:sz w:val="28"/>
          <w:szCs w:val="28"/>
          <w:rtl/>
          <w:lang w:bidi="fa-IR"/>
        </w:rPr>
        <w:t xml:space="preserve">مدت اوليه پيمان از تاريخ ابلاغ شروع بكار لغايت </w:t>
      </w:r>
      <w:r w:rsidR="00800CD6">
        <w:rPr>
          <w:rFonts w:ascii="Calibri" w:eastAsia="Calibri" w:hAnsi="Calibri" w:cs="Mitra" w:hint="cs"/>
          <w:b/>
          <w:bCs/>
          <w:color w:val="000000" w:themeColor="text1"/>
          <w:sz w:val="28"/>
          <w:szCs w:val="28"/>
          <w:rtl/>
          <w:lang w:bidi="fa-IR"/>
        </w:rPr>
        <w:t>دو</w:t>
      </w:r>
      <w:r w:rsidRPr="005468A6">
        <w:rPr>
          <w:rFonts w:ascii="Calibri" w:eastAsia="Calibri" w:hAnsi="Calibri" w:cs="Mitra" w:hint="cs"/>
          <w:color w:val="000000" w:themeColor="text1"/>
          <w:sz w:val="28"/>
          <w:szCs w:val="28"/>
          <w:rtl/>
          <w:lang w:bidi="fa-IR"/>
        </w:rPr>
        <w:t xml:space="preserve"> سال شمسي است. </w:t>
      </w:r>
    </w:p>
    <w:p w:rsidR="00D6383E" w:rsidRPr="005468A6" w:rsidRDefault="00D6383E" w:rsidP="00D6383E">
      <w:pPr>
        <w:jc w:val="both"/>
        <w:rPr>
          <w:rFonts w:ascii="Calibri" w:eastAsia="Calibri" w:hAnsi="Calibri" w:cs="Mitra"/>
          <w:color w:val="000000" w:themeColor="text1"/>
          <w:sz w:val="28"/>
          <w:szCs w:val="28"/>
          <w:rtl/>
          <w:lang w:bidi="fa-IR"/>
        </w:rPr>
      </w:pPr>
    </w:p>
    <w:p w:rsidR="00573CC6" w:rsidRPr="005468A6" w:rsidRDefault="00B40C5C" w:rsidP="00AE3E0D">
      <w:pPr>
        <w:jc w:val="both"/>
        <w:rPr>
          <w:rFonts w:cs="Mitra"/>
          <w:b/>
          <w:bCs/>
          <w:color w:val="000000" w:themeColor="text1"/>
          <w:sz w:val="22"/>
          <w:szCs w:val="22"/>
          <w:rtl/>
          <w:lang w:bidi="fa-IR"/>
        </w:rPr>
      </w:pPr>
      <w:r>
        <w:rPr>
          <w:rFonts w:cs="Mitra"/>
          <w:b/>
          <w:bCs/>
          <w:noProof/>
          <w:color w:val="000000" w:themeColor="text1"/>
          <w:sz w:val="22"/>
          <w:szCs w:val="22"/>
          <w:rtl/>
          <w:lang w:bidi="fa-IR"/>
        </w:rPr>
        <w:pict>
          <v:roundrect id="_x0000_s1031" style="position:absolute;left:0;text-align:left;margin-left:238.3pt;margin-top:8.7pt;width:234.05pt;height:30.5pt;z-index:251657728" arcsize="10923f">
            <v:shadow on="t" opacity=".5" offset="6pt,-6pt"/>
            <v:textbox>
              <w:txbxContent>
                <w:p w:rsidR="007622B8" w:rsidRPr="00573CC6" w:rsidRDefault="007622B8" w:rsidP="00573CC6">
                  <w:pPr>
                    <w:rPr>
                      <w:sz w:val="22"/>
                      <w:szCs w:val="22"/>
                    </w:rPr>
                  </w:pPr>
                  <w:r w:rsidRPr="00573CC6">
                    <w:rPr>
                      <w:rFonts w:cs="Titr" w:hint="cs"/>
                      <w:sz w:val="22"/>
                      <w:szCs w:val="22"/>
                      <w:rtl/>
                    </w:rPr>
                    <w:t>4-</w:t>
                  </w:r>
                  <w:r w:rsidRPr="00573CC6">
                    <w:rPr>
                      <w:rFonts w:cs="Titr" w:hint="cs"/>
                      <w:rtl/>
                    </w:rPr>
                    <w:t xml:space="preserve"> </w:t>
                  </w:r>
                  <w:r w:rsidRPr="00573CC6">
                    <w:rPr>
                      <w:rFonts w:cs="Titr" w:hint="cs"/>
                      <w:sz w:val="22"/>
                      <w:szCs w:val="22"/>
                      <w:rtl/>
                    </w:rPr>
                    <w:t>اطلاعات تامين مالي پروژه</w:t>
                  </w:r>
                </w:p>
              </w:txbxContent>
            </v:textbox>
            <w10:wrap anchorx="page"/>
          </v:roundrect>
        </w:pict>
      </w:r>
    </w:p>
    <w:p w:rsidR="00573CC6" w:rsidRPr="005468A6" w:rsidRDefault="00573CC6" w:rsidP="00AE3E0D">
      <w:pPr>
        <w:jc w:val="both"/>
        <w:rPr>
          <w:rFonts w:cs="Mitra"/>
          <w:b/>
          <w:bCs/>
          <w:color w:val="000000" w:themeColor="text1"/>
          <w:sz w:val="22"/>
          <w:szCs w:val="22"/>
          <w:rtl/>
          <w:lang w:bidi="fa-IR"/>
        </w:rPr>
      </w:pPr>
    </w:p>
    <w:p w:rsidR="00573CC6" w:rsidRPr="005468A6" w:rsidRDefault="00573CC6" w:rsidP="00AE3E0D">
      <w:pPr>
        <w:jc w:val="both"/>
        <w:rPr>
          <w:rFonts w:cs="Mitra"/>
          <w:b/>
          <w:bCs/>
          <w:color w:val="000000" w:themeColor="text1"/>
          <w:sz w:val="22"/>
          <w:szCs w:val="22"/>
          <w:rtl/>
          <w:lang w:bidi="fa-IR"/>
        </w:rPr>
      </w:pPr>
    </w:p>
    <w:p w:rsidR="007245ED" w:rsidRPr="005468A6" w:rsidRDefault="007245ED" w:rsidP="008A5092">
      <w:pPr>
        <w:jc w:val="both"/>
        <w:rPr>
          <w:rFonts w:ascii="Calibri" w:eastAsia="Calibri" w:hAnsi="Calibri" w:cs="Mitra"/>
          <w:color w:val="000000" w:themeColor="text1"/>
          <w:sz w:val="28"/>
          <w:szCs w:val="28"/>
          <w:rtl/>
          <w:lang w:bidi="fa-IR"/>
        </w:rPr>
      </w:pPr>
      <w:r w:rsidRPr="005468A6">
        <w:rPr>
          <w:rFonts w:ascii="Calibri" w:eastAsia="Calibri" w:hAnsi="Calibri" w:cs="Mitra" w:hint="cs"/>
          <w:color w:val="000000" w:themeColor="text1"/>
          <w:sz w:val="28"/>
          <w:szCs w:val="28"/>
          <w:rtl/>
          <w:lang w:bidi="fa-IR"/>
        </w:rPr>
        <w:t>منابع مالي اين مناقصه  از محل اعتبارات جاري شركت ـ منابع داخلي</w:t>
      </w:r>
      <w:r w:rsidRPr="005468A6">
        <w:rPr>
          <w:rFonts w:ascii="Calibri" w:eastAsia="Calibri" w:hAnsi="Calibri" w:cs="Mitra" w:hint="cs"/>
          <w:b/>
          <w:bCs/>
          <w:color w:val="000000" w:themeColor="text1"/>
          <w:sz w:val="28"/>
          <w:szCs w:val="28"/>
          <w:rtl/>
          <w:lang w:bidi="fa-IR"/>
        </w:rPr>
        <w:t xml:space="preserve"> </w:t>
      </w:r>
      <w:r w:rsidRPr="005468A6">
        <w:rPr>
          <w:rFonts w:ascii="Calibri" w:eastAsia="Calibri" w:hAnsi="Calibri" w:cs="Mitra" w:hint="cs"/>
          <w:color w:val="000000" w:themeColor="text1"/>
          <w:sz w:val="28"/>
          <w:szCs w:val="28"/>
          <w:rtl/>
          <w:lang w:bidi="fa-IR"/>
        </w:rPr>
        <w:t xml:space="preserve">تامين شده است </w:t>
      </w:r>
      <w:r w:rsidR="009F2DE2" w:rsidRPr="005468A6">
        <w:rPr>
          <w:rFonts w:ascii="Calibri" w:eastAsia="Calibri" w:hAnsi="Calibri" w:cs="Mitra" w:hint="cs"/>
          <w:color w:val="000000" w:themeColor="text1"/>
          <w:sz w:val="28"/>
          <w:szCs w:val="28"/>
          <w:rtl/>
          <w:lang w:bidi="fa-IR"/>
        </w:rPr>
        <w:t>.</w:t>
      </w:r>
    </w:p>
    <w:p w:rsidR="008A5092" w:rsidRPr="005468A6" w:rsidRDefault="008A5092" w:rsidP="008A5092">
      <w:pPr>
        <w:jc w:val="both"/>
        <w:rPr>
          <w:rFonts w:ascii="Calibri" w:eastAsia="Calibri" w:hAnsi="Calibri" w:cs="Mitra"/>
          <w:color w:val="000000" w:themeColor="text1"/>
          <w:sz w:val="28"/>
          <w:szCs w:val="28"/>
          <w:rtl/>
          <w:lang w:bidi="fa-IR"/>
        </w:rPr>
      </w:pPr>
    </w:p>
    <w:p w:rsidR="00573CC6" w:rsidRPr="005468A6" w:rsidRDefault="00B40C5C" w:rsidP="007245ED">
      <w:pPr>
        <w:jc w:val="both"/>
        <w:rPr>
          <w:rFonts w:cs="Mitra"/>
          <w:b/>
          <w:bCs/>
          <w:color w:val="000000" w:themeColor="text1"/>
          <w:sz w:val="22"/>
          <w:szCs w:val="22"/>
          <w:lang w:bidi="fa-IR"/>
        </w:rPr>
      </w:pPr>
      <w:r>
        <w:rPr>
          <w:rFonts w:cs="Mitra"/>
          <w:b/>
          <w:bCs/>
          <w:noProof/>
          <w:color w:val="000000" w:themeColor="text1"/>
          <w:sz w:val="22"/>
          <w:szCs w:val="22"/>
          <w:lang w:bidi="fa-IR"/>
        </w:rPr>
        <w:pict>
          <v:roundrect id="_x0000_s1032" style="position:absolute;left:0;text-align:left;margin-left:69.7pt;margin-top:11pt;width:391.35pt;height:30.5pt;z-index:251658752" arcsize="10923f">
            <v:shadow on="t" opacity=".5" offset="6pt,-6pt"/>
            <v:textbox style="mso-next-textbox:#_x0000_s1032">
              <w:txbxContent>
                <w:p w:rsidR="007622B8" w:rsidRPr="00573CC6" w:rsidRDefault="007622B8" w:rsidP="00573CC6">
                  <w:pPr>
                    <w:rPr>
                      <w:sz w:val="22"/>
                      <w:szCs w:val="22"/>
                    </w:rPr>
                  </w:pPr>
                  <w:r>
                    <w:rPr>
                      <w:rFonts w:cs="Titr" w:hint="cs"/>
                      <w:sz w:val="22"/>
                      <w:szCs w:val="22"/>
                      <w:rtl/>
                    </w:rPr>
                    <w:t>5</w:t>
                  </w:r>
                  <w:r w:rsidRPr="00573CC6">
                    <w:rPr>
                      <w:rFonts w:cs="Titr" w:hint="cs"/>
                      <w:sz w:val="22"/>
                      <w:szCs w:val="22"/>
                      <w:rtl/>
                    </w:rPr>
                    <w:t>-</w:t>
                  </w:r>
                  <w:r w:rsidRPr="00573CC6">
                    <w:rPr>
                      <w:rFonts w:cs="Titr" w:hint="cs"/>
                      <w:rtl/>
                    </w:rPr>
                    <w:t xml:space="preserve"> </w:t>
                  </w:r>
                  <w:r w:rsidRPr="00573CC6">
                    <w:rPr>
                      <w:rFonts w:cs="Titr" w:hint="cs"/>
                      <w:sz w:val="22"/>
                      <w:szCs w:val="22"/>
                      <w:rtl/>
                    </w:rPr>
                    <w:t>اسناد فني و اطلاعاتي كه وضعيت پروژه را براي مناقصه گر از نظر شرائط كار تبيين نمايد</w:t>
                  </w:r>
                </w:p>
              </w:txbxContent>
            </v:textbox>
            <w10:wrap anchorx="page"/>
          </v:roundrect>
        </w:pict>
      </w:r>
    </w:p>
    <w:p w:rsidR="00130FD9" w:rsidRPr="005468A6" w:rsidRDefault="00130FD9" w:rsidP="006D5766">
      <w:pPr>
        <w:jc w:val="both"/>
        <w:rPr>
          <w:rFonts w:ascii="Calibri" w:eastAsia="Calibri" w:hAnsi="Calibri" w:cs="Mitra"/>
          <w:color w:val="000000" w:themeColor="text1"/>
          <w:sz w:val="28"/>
          <w:szCs w:val="28"/>
          <w:rtl/>
          <w:lang w:bidi="fa-IR"/>
        </w:rPr>
      </w:pPr>
    </w:p>
    <w:p w:rsidR="00420F41" w:rsidRPr="005468A6" w:rsidRDefault="00420F41" w:rsidP="008A5092">
      <w:pPr>
        <w:jc w:val="both"/>
        <w:rPr>
          <w:rFonts w:ascii="Calibri" w:eastAsia="Calibri" w:hAnsi="Calibri" w:cs="Mitra"/>
          <w:color w:val="000000" w:themeColor="text1"/>
          <w:sz w:val="28"/>
          <w:szCs w:val="28"/>
          <w:rtl/>
          <w:lang w:bidi="fa-IR"/>
        </w:rPr>
      </w:pPr>
    </w:p>
    <w:p w:rsidR="00876438" w:rsidRPr="005468A6" w:rsidRDefault="00876438" w:rsidP="008A5092">
      <w:pPr>
        <w:jc w:val="both"/>
        <w:rPr>
          <w:rFonts w:ascii="Calibri" w:eastAsia="Calibri" w:hAnsi="Calibri" w:cs="Mitra"/>
          <w:color w:val="000000" w:themeColor="text1"/>
          <w:sz w:val="28"/>
          <w:szCs w:val="28"/>
          <w:rtl/>
          <w:lang w:bidi="fa-IR"/>
        </w:rPr>
      </w:pPr>
      <w:r w:rsidRPr="005468A6">
        <w:rPr>
          <w:rFonts w:ascii="Calibri" w:eastAsia="Calibri" w:hAnsi="Calibri" w:cs="Mitra" w:hint="cs"/>
          <w:color w:val="000000" w:themeColor="text1"/>
          <w:sz w:val="28"/>
          <w:szCs w:val="28"/>
          <w:rtl/>
          <w:lang w:bidi="fa-IR"/>
        </w:rPr>
        <w:t xml:space="preserve">وظائف پيمانكار بصورت كامل در شرح پيمان قيد گرديده است </w:t>
      </w:r>
    </w:p>
    <w:p w:rsidR="002A5233" w:rsidRPr="005468A6" w:rsidRDefault="002A5233" w:rsidP="004E4F7F">
      <w:pPr>
        <w:ind w:right="360"/>
        <w:jc w:val="both"/>
        <w:rPr>
          <w:rFonts w:cs="Mitra"/>
          <w:b/>
          <w:bCs/>
          <w:color w:val="000000" w:themeColor="text1"/>
          <w:sz w:val="22"/>
          <w:szCs w:val="22"/>
          <w:rtl/>
          <w:lang w:bidi="fa-IR"/>
        </w:rPr>
      </w:pPr>
    </w:p>
    <w:p w:rsidR="00130FD9" w:rsidRPr="005468A6" w:rsidRDefault="00B40C5C" w:rsidP="00876438">
      <w:pPr>
        <w:ind w:left="360" w:right="360"/>
        <w:jc w:val="both"/>
        <w:rPr>
          <w:rFonts w:cs="Mitra"/>
          <w:b/>
          <w:bCs/>
          <w:color w:val="000000" w:themeColor="text1"/>
          <w:sz w:val="22"/>
          <w:szCs w:val="22"/>
          <w:rtl/>
          <w:lang w:bidi="fa-IR"/>
        </w:rPr>
      </w:pPr>
      <w:r w:rsidRPr="00B40C5C">
        <w:rPr>
          <w:rFonts w:ascii="Arial" w:hAnsi="Arial" w:cs="Titr"/>
          <w:b/>
          <w:bCs/>
          <w:noProof/>
          <w:color w:val="000000" w:themeColor="text1"/>
          <w:sz w:val="18"/>
          <w:szCs w:val="18"/>
          <w:rtl/>
          <w:lang w:bidi="fa-IR"/>
        </w:rPr>
        <w:pict>
          <v:roundrect id="_x0000_s1036" style="position:absolute;left:0;text-align:left;margin-left:69.7pt;margin-top:11.15pt;width:391.35pt;height:30.5pt;z-index:251660800" arcsize="10923f">
            <v:shadow on="t" opacity=".5" offset="6pt,-6pt"/>
            <v:textbox>
              <w:txbxContent>
                <w:p w:rsidR="007622B8" w:rsidRPr="00A80452" w:rsidRDefault="007622B8" w:rsidP="00A80452">
                  <w:pPr>
                    <w:rPr>
                      <w:sz w:val="22"/>
                      <w:szCs w:val="22"/>
                    </w:rPr>
                  </w:pPr>
                  <w:r>
                    <w:rPr>
                      <w:rFonts w:cs="Titr" w:hint="cs"/>
                      <w:sz w:val="22"/>
                      <w:szCs w:val="22"/>
                      <w:rtl/>
                    </w:rPr>
                    <w:t>6</w:t>
                  </w:r>
                  <w:r w:rsidRPr="00A80452">
                    <w:rPr>
                      <w:rFonts w:cs="Titr" w:hint="cs"/>
                      <w:sz w:val="22"/>
                      <w:szCs w:val="22"/>
                      <w:rtl/>
                    </w:rPr>
                    <w:t>- قوانين خاص و مقررات اختصاصي پروژه (نظير</w:t>
                  </w:r>
                  <w:r>
                    <w:rPr>
                      <w:rFonts w:cs="Titr" w:hint="cs"/>
                      <w:sz w:val="22"/>
                      <w:szCs w:val="22"/>
                      <w:rtl/>
                    </w:rPr>
                    <w:t xml:space="preserve"> </w:t>
                  </w:r>
                  <w:r w:rsidRPr="00A80452">
                    <w:rPr>
                      <w:rFonts w:cs="Titr" w:hint="cs"/>
                      <w:sz w:val="22"/>
                      <w:szCs w:val="22"/>
                      <w:rtl/>
                    </w:rPr>
                    <w:t>بيمه يا الزامات ايمني و زيست محيطي خاص )</w:t>
                  </w:r>
                </w:p>
              </w:txbxContent>
            </v:textbox>
            <w10:wrap anchorx="page"/>
          </v:roundrect>
        </w:pict>
      </w:r>
    </w:p>
    <w:p w:rsidR="00420F41" w:rsidRPr="005468A6" w:rsidRDefault="00420F41" w:rsidP="00876438">
      <w:pPr>
        <w:ind w:left="360" w:right="360"/>
        <w:jc w:val="both"/>
        <w:rPr>
          <w:rFonts w:cs="Mitra"/>
          <w:b/>
          <w:bCs/>
          <w:color w:val="000000" w:themeColor="text1"/>
          <w:sz w:val="22"/>
          <w:szCs w:val="22"/>
          <w:rtl/>
          <w:lang w:bidi="fa-IR"/>
        </w:rPr>
      </w:pPr>
    </w:p>
    <w:p w:rsidR="00420F41" w:rsidRPr="005468A6" w:rsidRDefault="00420F41" w:rsidP="00876438">
      <w:pPr>
        <w:ind w:left="360" w:right="360"/>
        <w:jc w:val="both"/>
        <w:rPr>
          <w:rFonts w:cs="Mitra"/>
          <w:b/>
          <w:bCs/>
          <w:color w:val="000000" w:themeColor="text1"/>
          <w:sz w:val="22"/>
          <w:szCs w:val="22"/>
          <w:rtl/>
          <w:lang w:bidi="fa-IR"/>
        </w:rPr>
      </w:pPr>
    </w:p>
    <w:p w:rsidR="00420F41" w:rsidRPr="005468A6" w:rsidRDefault="00420F41" w:rsidP="00876438">
      <w:pPr>
        <w:ind w:left="360" w:right="360"/>
        <w:jc w:val="both"/>
        <w:rPr>
          <w:rFonts w:cs="Mitra"/>
          <w:b/>
          <w:bCs/>
          <w:color w:val="000000" w:themeColor="text1"/>
          <w:sz w:val="22"/>
          <w:szCs w:val="22"/>
          <w:rtl/>
          <w:lang w:bidi="fa-IR"/>
        </w:rPr>
      </w:pPr>
    </w:p>
    <w:p w:rsidR="00876438" w:rsidRPr="005468A6" w:rsidRDefault="00876438" w:rsidP="00D43DB6">
      <w:pPr>
        <w:numPr>
          <w:ilvl w:val="0"/>
          <w:numId w:val="1"/>
        </w:numPr>
        <w:ind w:right="360"/>
        <w:jc w:val="both"/>
        <w:rPr>
          <w:rFonts w:cs="Mitra"/>
          <w:b/>
          <w:bCs/>
          <w:color w:val="000000" w:themeColor="text1"/>
          <w:sz w:val="22"/>
          <w:szCs w:val="22"/>
          <w:rtl/>
          <w:lang w:bidi="fa-IR"/>
        </w:rPr>
      </w:pPr>
      <w:r w:rsidRPr="005468A6">
        <w:rPr>
          <w:rFonts w:cs="Mitra" w:hint="cs"/>
          <w:b/>
          <w:bCs/>
          <w:color w:val="000000" w:themeColor="text1"/>
          <w:sz w:val="22"/>
          <w:szCs w:val="22"/>
          <w:rtl/>
          <w:lang w:bidi="fa-IR"/>
        </w:rPr>
        <w:t>قوانين بيمه و تامين اجتماعي .</w:t>
      </w:r>
    </w:p>
    <w:p w:rsidR="00876438" w:rsidRPr="005468A6" w:rsidRDefault="00876438" w:rsidP="00D43DB6">
      <w:pPr>
        <w:numPr>
          <w:ilvl w:val="0"/>
          <w:numId w:val="1"/>
        </w:numPr>
        <w:ind w:right="360"/>
        <w:jc w:val="both"/>
        <w:rPr>
          <w:rFonts w:cs="Mitra"/>
          <w:b/>
          <w:bCs/>
          <w:color w:val="000000" w:themeColor="text1"/>
          <w:sz w:val="22"/>
          <w:szCs w:val="22"/>
          <w:rtl/>
          <w:lang w:bidi="fa-IR"/>
        </w:rPr>
      </w:pPr>
      <w:r w:rsidRPr="005468A6">
        <w:rPr>
          <w:rFonts w:cs="Mitra" w:hint="cs"/>
          <w:b/>
          <w:bCs/>
          <w:color w:val="000000" w:themeColor="text1"/>
          <w:sz w:val="22"/>
          <w:szCs w:val="22"/>
          <w:rtl/>
          <w:lang w:bidi="fa-IR"/>
        </w:rPr>
        <w:t>قوانين مربوط به وزارت دارائي و اقتصادي و قوانين مربوط به مالياتها.</w:t>
      </w:r>
    </w:p>
    <w:p w:rsidR="00876438" w:rsidRPr="005468A6" w:rsidRDefault="00876438" w:rsidP="00D43DB6">
      <w:pPr>
        <w:numPr>
          <w:ilvl w:val="0"/>
          <w:numId w:val="1"/>
        </w:numPr>
        <w:ind w:right="360"/>
        <w:jc w:val="both"/>
        <w:rPr>
          <w:rFonts w:cs="Mitra"/>
          <w:b/>
          <w:bCs/>
          <w:color w:val="000000" w:themeColor="text1"/>
          <w:sz w:val="22"/>
          <w:szCs w:val="22"/>
          <w:lang w:bidi="fa-IR"/>
        </w:rPr>
      </w:pPr>
      <w:r w:rsidRPr="005468A6">
        <w:rPr>
          <w:rFonts w:cs="Mitra" w:hint="cs"/>
          <w:b/>
          <w:bCs/>
          <w:color w:val="000000" w:themeColor="text1"/>
          <w:sz w:val="22"/>
          <w:szCs w:val="22"/>
          <w:rtl/>
          <w:lang w:bidi="fa-IR"/>
        </w:rPr>
        <w:t>قوانين مربوط به مناطق ويژه اقتصادي.</w:t>
      </w:r>
    </w:p>
    <w:p w:rsidR="00876438" w:rsidRPr="005468A6" w:rsidRDefault="00876438" w:rsidP="00D43DB6">
      <w:pPr>
        <w:numPr>
          <w:ilvl w:val="0"/>
          <w:numId w:val="1"/>
        </w:numPr>
        <w:ind w:right="360"/>
        <w:jc w:val="both"/>
        <w:rPr>
          <w:rFonts w:cs="Mitra"/>
          <w:b/>
          <w:bCs/>
          <w:color w:val="000000" w:themeColor="text1"/>
          <w:sz w:val="22"/>
          <w:szCs w:val="22"/>
          <w:rtl/>
          <w:lang w:bidi="fa-IR"/>
        </w:rPr>
      </w:pPr>
      <w:r w:rsidRPr="005468A6">
        <w:rPr>
          <w:rFonts w:cs="Mitra" w:hint="cs"/>
          <w:b/>
          <w:bCs/>
          <w:color w:val="000000" w:themeColor="text1"/>
          <w:sz w:val="22"/>
          <w:szCs w:val="22"/>
          <w:rtl/>
          <w:lang w:bidi="fa-IR"/>
        </w:rPr>
        <w:t xml:space="preserve">الزامات ايمني مطابق با مقررات و دستورالعمل هاي جاري </w:t>
      </w:r>
      <w:r w:rsidRPr="005468A6">
        <w:rPr>
          <w:rFonts w:cs="Mitra"/>
          <w:b/>
          <w:bCs/>
          <w:color w:val="000000" w:themeColor="text1"/>
          <w:sz w:val="22"/>
          <w:szCs w:val="22"/>
          <w:lang w:bidi="fa-IR"/>
        </w:rPr>
        <w:t xml:space="preserve">HSE </w:t>
      </w:r>
      <w:r w:rsidRPr="005468A6">
        <w:rPr>
          <w:rFonts w:cs="Mitra" w:hint="cs"/>
          <w:b/>
          <w:bCs/>
          <w:color w:val="000000" w:themeColor="text1"/>
          <w:sz w:val="22"/>
          <w:szCs w:val="22"/>
          <w:rtl/>
          <w:lang w:bidi="fa-IR"/>
        </w:rPr>
        <w:t xml:space="preserve"> در مجتمع .</w:t>
      </w:r>
    </w:p>
    <w:p w:rsidR="00876438" w:rsidRPr="005468A6" w:rsidRDefault="00876438" w:rsidP="00D43DB6">
      <w:pPr>
        <w:numPr>
          <w:ilvl w:val="0"/>
          <w:numId w:val="1"/>
        </w:numPr>
        <w:ind w:right="360"/>
        <w:jc w:val="both"/>
        <w:rPr>
          <w:rFonts w:cs="Mitra"/>
          <w:b/>
          <w:bCs/>
          <w:color w:val="000000" w:themeColor="text1"/>
          <w:sz w:val="22"/>
          <w:szCs w:val="22"/>
          <w:rtl/>
          <w:lang w:bidi="fa-IR"/>
        </w:rPr>
      </w:pPr>
      <w:r w:rsidRPr="005468A6">
        <w:rPr>
          <w:rFonts w:cs="Mitra" w:hint="cs"/>
          <w:b/>
          <w:bCs/>
          <w:color w:val="000000" w:themeColor="text1"/>
          <w:sz w:val="22"/>
          <w:szCs w:val="22"/>
          <w:rtl/>
          <w:lang w:bidi="fa-IR"/>
        </w:rPr>
        <w:t xml:space="preserve">  دستورالعمل</w:t>
      </w:r>
      <w:r w:rsidR="00423492" w:rsidRPr="005468A6">
        <w:rPr>
          <w:rFonts w:cs="Mitra" w:hint="cs"/>
          <w:b/>
          <w:bCs/>
          <w:color w:val="000000" w:themeColor="text1"/>
          <w:sz w:val="22"/>
          <w:szCs w:val="22"/>
          <w:rtl/>
          <w:lang w:bidi="fa-IR"/>
        </w:rPr>
        <w:t>هاي</w:t>
      </w:r>
      <w:r w:rsidRPr="005468A6">
        <w:rPr>
          <w:rFonts w:cs="Mitra" w:hint="cs"/>
          <w:b/>
          <w:bCs/>
          <w:color w:val="000000" w:themeColor="text1"/>
          <w:sz w:val="22"/>
          <w:szCs w:val="22"/>
          <w:rtl/>
          <w:lang w:bidi="fa-IR"/>
        </w:rPr>
        <w:t xml:space="preserve"> ايمني ،بهداشت و محيط زيست  پيمانكاران  </w:t>
      </w:r>
      <w:r w:rsidR="00423492" w:rsidRPr="005468A6">
        <w:rPr>
          <w:rFonts w:cs="Mitra" w:hint="cs"/>
          <w:b/>
          <w:bCs/>
          <w:color w:val="000000" w:themeColor="text1"/>
          <w:sz w:val="22"/>
          <w:szCs w:val="22"/>
          <w:rtl/>
          <w:lang w:bidi="fa-IR"/>
        </w:rPr>
        <w:t>شركت مجتمع گاز پارس جنوبي و</w:t>
      </w:r>
      <w:r w:rsidRPr="005468A6">
        <w:rPr>
          <w:rFonts w:cs="Mitra" w:hint="cs"/>
          <w:b/>
          <w:bCs/>
          <w:color w:val="000000" w:themeColor="text1"/>
          <w:sz w:val="22"/>
          <w:szCs w:val="22"/>
          <w:rtl/>
          <w:lang w:bidi="fa-IR"/>
        </w:rPr>
        <w:t>شركت ملي گاز ايران  .</w:t>
      </w:r>
    </w:p>
    <w:p w:rsidR="00876438" w:rsidRPr="005468A6" w:rsidRDefault="00876438" w:rsidP="00D43DB6">
      <w:pPr>
        <w:numPr>
          <w:ilvl w:val="0"/>
          <w:numId w:val="1"/>
        </w:numPr>
        <w:ind w:right="360"/>
        <w:jc w:val="both"/>
        <w:rPr>
          <w:rFonts w:cs="Mitra"/>
          <w:b/>
          <w:bCs/>
          <w:color w:val="000000" w:themeColor="text1"/>
          <w:sz w:val="22"/>
          <w:szCs w:val="22"/>
          <w:rtl/>
          <w:lang w:bidi="fa-IR"/>
        </w:rPr>
      </w:pPr>
      <w:r w:rsidRPr="005468A6">
        <w:rPr>
          <w:rFonts w:cs="Mitra" w:hint="cs"/>
          <w:b/>
          <w:bCs/>
          <w:color w:val="000000" w:themeColor="text1"/>
          <w:sz w:val="22"/>
          <w:szCs w:val="22"/>
          <w:rtl/>
          <w:lang w:bidi="fa-IR"/>
        </w:rPr>
        <w:t xml:space="preserve">مجموعه راهنماهای بهداشت امور </w:t>
      </w:r>
      <w:r w:rsidRPr="005468A6">
        <w:rPr>
          <w:rFonts w:cs="Mitra"/>
          <w:b/>
          <w:bCs/>
          <w:color w:val="000000" w:themeColor="text1"/>
          <w:sz w:val="22"/>
          <w:szCs w:val="22"/>
          <w:lang w:bidi="fa-IR"/>
        </w:rPr>
        <w:t>HSE</w:t>
      </w:r>
      <w:r w:rsidRPr="005468A6">
        <w:rPr>
          <w:rFonts w:cs="Mitra" w:hint="cs"/>
          <w:b/>
          <w:bCs/>
          <w:color w:val="000000" w:themeColor="text1"/>
          <w:sz w:val="22"/>
          <w:szCs w:val="22"/>
          <w:rtl/>
          <w:lang w:bidi="fa-IR"/>
        </w:rPr>
        <w:t xml:space="preserve"> شرکت ملی گاز ايران .</w:t>
      </w:r>
    </w:p>
    <w:p w:rsidR="00876438" w:rsidRDefault="00876438" w:rsidP="00D43DB6">
      <w:pPr>
        <w:numPr>
          <w:ilvl w:val="0"/>
          <w:numId w:val="1"/>
        </w:numPr>
        <w:ind w:right="360"/>
        <w:jc w:val="both"/>
        <w:rPr>
          <w:rFonts w:cs="Mitra"/>
          <w:b/>
          <w:bCs/>
          <w:color w:val="000000" w:themeColor="text1"/>
          <w:sz w:val="22"/>
          <w:szCs w:val="22"/>
          <w:lang w:bidi="fa-IR"/>
        </w:rPr>
      </w:pPr>
      <w:r w:rsidRPr="005468A6">
        <w:rPr>
          <w:rFonts w:cs="Mitra" w:hint="cs"/>
          <w:b/>
          <w:bCs/>
          <w:color w:val="000000" w:themeColor="text1"/>
          <w:sz w:val="22"/>
          <w:szCs w:val="22"/>
          <w:rtl/>
          <w:lang w:bidi="fa-IR"/>
        </w:rPr>
        <w:t>رعايت ملاحظات زيست محيطي براساس اصل پنجاهم قانون اساسي جمهوري اسلامي ايران و بند ج ماده 104 قانون برنامه سوم توسعه اقتصادي ، اجتماعي و فرهنگي جمهوري اسلامي ايران .</w:t>
      </w:r>
    </w:p>
    <w:p w:rsidR="007622B8" w:rsidRDefault="00B40C5C" w:rsidP="007622B8">
      <w:pPr>
        <w:ind w:left="1080" w:right="360"/>
        <w:jc w:val="both"/>
        <w:rPr>
          <w:rFonts w:cs="Mitra"/>
          <w:b/>
          <w:bCs/>
          <w:color w:val="000000" w:themeColor="text1"/>
          <w:sz w:val="22"/>
          <w:szCs w:val="22"/>
          <w:rtl/>
          <w:lang w:bidi="fa-IR"/>
        </w:rPr>
      </w:pPr>
      <w:r>
        <w:rPr>
          <w:rFonts w:cs="Mitra"/>
          <w:b/>
          <w:bCs/>
          <w:noProof/>
          <w:color w:val="000000" w:themeColor="text1"/>
          <w:sz w:val="22"/>
          <w:szCs w:val="22"/>
          <w:rtl/>
          <w:lang w:bidi="fa-IR"/>
        </w:rPr>
        <w:pict>
          <v:roundrect id="_x0000_s1038" style="position:absolute;left:0;text-align:left;margin-left:81.7pt;margin-top:14.4pt;width:391.35pt;height:30.5pt;z-index:251661824" arcsize="10923f">
            <v:shadow on="t" opacity=".5" offset="6pt,-6pt"/>
            <v:textbox>
              <w:txbxContent>
                <w:p w:rsidR="007622B8" w:rsidRPr="00A80452" w:rsidRDefault="007622B8" w:rsidP="007622B8">
                  <w:pPr>
                    <w:rPr>
                      <w:sz w:val="22"/>
                      <w:szCs w:val="22"/>
                    </w:rPr>
                  </w:pPr>
                  <w:r>
                    <w:rPr>
                      <w:rFonts w:cs="Titr" w:hint="cs"/>
                      <w:sz w:val="22"/>
                      <w:szCs w:val="22"/>
                      <w:rtl/>
                    </w:rPr>
                    <w:t>6</w:t>
                  </w:r>
                  <w:r w:rsidRPr="00A80452">
                    <w:rPr>
                      <w:rFonts w:cs="Titr" w:hint="cs"/>
                      <w:sz w:val="22"/>
                      <w:szCs w:val="22"/>
                      <w:rtl/>
                    </w:rPr>
                    <w:t xml:space="preserve">- </w:t>
                  </w:r>
                  <w:r>
                    <w:rPr>
                      <w:rFonts w:cs="Titr" w:hint="cs"/>
                      <w:sz w:val="22"/>
                      <w:szCs w:val="22"/>
                      <w:rtl/>
                    </w:rPr>
                    <w:t>چارت اجرايي پروژه</w:t>
                  </w:r>
                </w:p>
              </w:txbxContent>
            </v:textbox>
            <w10:wrap anchorx="page"/>
          </v:roundrect>
        </w:pict>
      </w:r>
    </w:p>
    <w:p w:rsidR="007622B8" w:rsidRPr="007622B8" w:rsidRDefault="007622B8" w:rsidP="007622B8">
      <w:pPr>
        <w:rPr>
          <w:rFonts w:cs="Mitra"/>
          <w:sz w:val="22"/>
          <w:szCs w:val="22"/>
          <w:rtl/>
          <w:lang w:bidi="fa-IR"/>
        </w:rPr>
      </w:pPr>
    </w:p>
    <w:p w:rsidR="007622B8" w:rsidRPr="007622B8" w:rsidRDefault="007622B8" w:rsidP="007622B8">
      <w:pPr>
        <w:rPr>
          <w:rFonts w:cs="Mitra"/>
          <w:sz w:val="22"/>
          <w:szCs w:val="22"/>
          <w:rtl/>
          <w:lang w:bidi="fa-IR"/>
        </w:rPr>
      </w:pPr>
    </w:p>
    <w:p w:rsidR="007622B8" w:rsidRDefault="007622B8" w:rsidP="007622B8">
      <w:pPr>
        <w:rPr>
          <w:rFonts w:cs="Mitra"/>
          <w:sz w:val="22"/>
          <w:szCs w:val="22"/>
          <w:rtl/>
          <w:lang w:bidi="fa-IR"/>
        </w:rPr>
      </w:pPr>
    </w:p>
    <w:p w:rsidR="007622B8" w:rsidRPr="00785652" w:rsidRDefault="007622B8" w:rsidP="00785652">
      <w:pPr>
        <w:pStyle w:val="ListParagraph"/>
        <w:numPr>
          <w:ilvl w:val="0"/>
          <w:numId w:val="17"/>
        </w:numPr>
        <w:rPr>
          <w:rFonts w:cs="Mitra"/>
          <w:rtl/>
        </w:rPr>
      </w:pPr>
      <w:r w:rsidRPr="00785652">
        <w:rPr>
          <w:rFonts w:cs="Mitra" w:hint="cs"/>
          <w:rtl/>
        </w:rPr>
        <w:t xml:space="preserve">مناقصه گران ملزم به ارائه چارت اجرايي پروژه با مشخص نمودن كاركنان با سابقه و تخصص هاي لازم و مفيد براي اجراي پروژه مي باشد. با توجه به امتياز </w:t>
      </w:r>
      <w:r w:rsidR="00785652" w:rsidRPr="00785652">
        <w:rPr>
          <w:rFonts w:cs="Mitra" w:hint="cs"/>
          <w:rtl/>
        </w:rPr>
        <w:t xml:space="preserve">آور بودن چارت و نفرات پيشنهادي </w:t>
      </w:r>
      <w:r w:rsidRPr="00785652">
        <w:rPr>
          <w:rFonts w:cs="Mitra" w:hint="cs"/>
          <w:rtl/>
        </w:rPr>
        <w:t>در ف</w:t>
      </w:r>
      <w:r w:rsidR="00785652" w:rsidRPr="00785652">
        <w:rPr>
          <w:rFonts w:cs="Mitra" w:hint="cs"/>
          <w:rtl/>
        </w:rPr>
        <w:t xml:space="preserve">رم هاي ارزيابي كيفي، </w:t>
      </w:r>
      <w:r w:rsidRPr="00785652">
        <w:rPr>
          <w:rFonts w:cs="Mitra" w:hint="cs"/>
          <w:rtl/>
        </w:rPr>
        <w:t xml:space="preserve"> مناقصه گر موظف به استفاده از كاركنان معرفي شده </w:t>
      </w:r>
      <w:r w:rsidR="00785652" w:rsidRPr="00785652">
        <w:rPr>
          <w:rFonts w:cs="Mitra" w:hint="cs"/>
          <w:rtl/>
        </w:rPr>
        <w:t>براي مديريت و اجراي پروژه مي باشد.(</w:t>
      </w:r>
      <w:r w:rsidRPr="00785652">
        <w:rPr>
          <w:rFonts w:cs="Mitra" w:hint="cs"/>
          <w:rtl/>
        </w:rPr>
        <w:t xml:space="preserve"> مراحل ارزيابي صلاحيت شخصي و فني </w:t>
      </w:r>
      <w:r w:rsidR="00785652" w:rsidRPr="00785652">
        <w:rPr>
          <w:rFonts w:cs="Mitra" w:hint="cs"/>
          <w:rtl/>
        </w:rPr>
        <w:t>توسط</w:t>
      </w:r>
      <w:r w:rsidRPr="00785652">
        <w:rPr>
          <w:rFonts w:cs="Mitra" w:hint="cs"/>
          <w:rtl/>
        </w:rPr>
        <w:t xml:space="preserve"> كارفرما</w:t>
      </w:r>
      <w:r w:rsidR="00785652" w:rsidRPr="00785652">
        <w:rPr>
          <w:rFonts w:cs="Mitra" w:hint="cs"/>
          <w:rtl/>
        </w:rPr>
        <w:t xml:space="preserve"> پس از اعلام برنده مناقصه صورت مي پذيرد)</w:t>
      </w:r>
    </w:p>
    <w:p w:rsidR="007622B8" w:rsidRDefault="007622B8" w:rsidP="007622B8">
      <w:pPr>
        <w:rPr>
          <w:rFonts w:cs="Mitra"/>
          <w:sz w:val="22"/>
          <w:szCs w:val="22"/>
          <w:rtl/>
          <w:lang w:bidi="fa-IR"/>
        </w:rPr>
      </w:pPr>
    </w:p>
    <w:p w:rsidR="007622B8" w:rsidRPr="00785652" w:rsidRDefault="007622B8" w:rsidP="00785652">
      <w:pPr>
        <w:pStyle w:val="ListParagraph"/>
        <w:numPr>
          <w:ilvl w:val="0"/>
          <w:numId w:val="17"/>
        </w:numPr>
        <w:rPr>
          <w:rFonts w:cs="Mitra"/>
          <w:rtl/>
        </w:rPr>
      </w:pPr>
      <w:r w:rsidRPr="00785652">
        <w:rPr>
          <w:rFonts w:cs="Mitra" w:hint="cs"/>
          <w:rtl/>
        </w:rPr>
        <w:t>كارفرما در خصوص پذيرش يا عدم پذيرش نفرات جانشين مختار مي باشد.</w:t>
      </w:r>
    </w:p>
    <w:tbl>
      <w:tblPr>
        <w:tblW w:w="10302" w:type="dxa"/>
        <w:tblInd w:w="-318" w:type="dxa"/>
        <w:tblLook w:val="04A0"/>
      </w:tblPr>
      <w:tblGrid>
        <w:gridCol w:w="1259"/>
        <w:gridCol w:w="236"/>
        <w:gridCol w:w="1302"/>
        <w:gridCol w:w="236"/>
        <w:gridCol w:w="1009"/>
        <w:gridCol w:w="360"/>
        <w:gridCol w:w="1900"/>
        <w:gridCol w:w="360"/>
        <w:gridCol w:w="1043"/>
        <w:gridCol w:w="360"/>
        <w:gridCol w:w="909"/>
        <w:gridCol w:w="360"/>
        <w:gridCol w:w="968"/>
      </w:tblGrid>
      <w:tr w:rsidR="007622B8" w:rsidRPr="004A09DB" w:rsidTr="00714F52">
        <w:trPr>
          <w:trHeight w:val="660"/>
        </w:trPr>
        <w:tc>
          <w:tcPr>
            <w:tcW w:w="1259"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236"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302" w:type="dxa"/>
            <w:tcBorders>
              <w:top w:val="nil"/>
              <w:left w:val="nil"/>
              <w:bottom w:val="nil"/>
              <w:right w:val="nil"/>
            </w:tcBorders>
            <w:shd w:val="clear" w:color="auto" w:fill="auto"/>
            <w:noWrap/>
            <w:vAlign w:val="center"/>
            <w:hideMark/>
          </w:tcPr>
          <w:p w:rsidR="007622B8" w:rsidRPr="004A09DB" w:rsidRDefault="007622B8" w:rsidP="00714F52">
            <w:pPr>
              <w:tabs>
                <w:tab w:val="left" w:pos="815"/>
              </w:tabs>
              <w:jc w:val="center"/>
              <w:rPr>
                <w:rFonts w:ascii="Arial" w:hAnsi="Arial" w:cs="Arial"/>
                <w:color w:val="000000"/>
                <w:sz w:val="28"/>
                <w:szCs w:val="28"/>
                <w:lang w:bidi="fa-IR"/>
              </w:rPr>
            </w:pPr>
          </w:p>
        </w:tc>
        <w:tc>
          <w:tcPr>
            <w:tcW w:w="236"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009"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مدير پروژه</w:t>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043"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909"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968"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r>
      <w:tr w:rsidR="007622B8" w:rsidRPr="004A09DB" w:rsidTr="00714F52">
        <w:trPr>
          <w:trHeight w:val="1155"/>
        </w:trPr>
        <w:tc>
          <w:tcPr>
            <w:tcW w:w="1259" w:type="dxa"/>
            <w:tcBorders>
              <w:top w:val="nil"/>
              <w:left w:val="nil"/>
              <w:bottom w:val="nil"/>
              <w:right w:val="nil"/>
            </w:tcBorders>
            <w:shd w:val="clear" w:color="auto" w:fill="auto"/>
            <w:noWrap/>
            <w:vAlign w:val="bottom"/>
            <w:hideMark/>
          </w:tcPr>
          <w:p w:rsidR="007622B8" w:rsidRPr="004A09DB" w:rsidRDefault="007622B8" w:rsidP="007622B8">
            <w:pPr>
              <w:rPr>
                <w:rFonts w:ascii="Arial" w:hAnsi="Arial" w:cs="Arial"/>
                <w:color w:val="000000"/>
                <w:lang w:bidi="fa-IR"/>
              </w:rPr>
            </w:pPr>
            <w:r>
              <w:rPr>
                <w:rFonts w:ascii="Arial" w:hAnsi="Arial" w:cs="Arial"/>
                <w:noProof/>
                <w:color w:val="000000"/>
                <w:sz w:val="22"/>
                <w:szCs w:val="22"/>
                <w:lang w:bidi="fa-IR"/>
              </w:rPr>
              <w:drawing>
                <wp:anchor distT="0" distB="0" distL="114300" distR="114300" simplePos="0" relativeHeight="251664896" behindDoc="0" locked="0" layoutInCell="1" allowOverlap="1">
                  <wp:simplePos x="0" y="0"/>
                  <wp:positionH relativeFrom="column">
                    <wp:posOffset>9067800</wp:posOffset>
                  </wp:positionH>
                  <wp:positionV relativeFrom="paragraph">
                    <wp:posOffset>323850</wp:posOffset>
                  </wp:positionV>
                  <wp:extent cx="276225" cy="552450"/>
                  <wp:effectExtent l="0" t="0" r="0" b="0"/>
                  <wp:wrapNone/>
                  <wp:docPr id="875" name="Straight Arrow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997154" y="1367632"/>
                            <a:ext cx="399260" cy="8731"/>
                            <a:chOff x="8997154" y="1367632"/>
                            <a:chExt cx="399260" cy="8731"/>
                          </a:xfrm>
                        </a:grpSpPr>
                        <a:cxnSp>
                          <a:nvCxnSpPr>
                            <a:cNvPr id="5" name="Straight Arrow Connector 4"/>
                            <a:cNvCxnSpPr/>
                          </a:nvCxnSpPr>
                          <a:spPr>
                            <a:xfrm rot="16200000" flipH="1">
                              <a:off x="8997154" y="1367632"/>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Arial" w:hAnsi="Arial" w:cs="Arial"/>
                <w:noProof/>
                <w:color w:val="000000"/>
                <w:sz w:val="22"/>
                <w:szCs w:val="22"/>
                <w:lang w:bidi="fa-IR"/>
              </w:rPr>
              <w:drawing>
                <wp:anchor distT="0" distB="0" distL="114300" distR="114300" simplePos="0" relativeHeight="251671040" behindDoc="0" locked="0" layoutInCell="1" allowOverlap="1">
                  <wp:simplePos x="0" y="0"/>
                  <wp:positionH relativeFrom="column">
                    <wp:posOffset>7629525</wp:posOffset>
                  </wp:positionH>
                  <wp:positionV relativeFrom="paragraph">
                    <wp:posOffset>342900</wp:posOffset>
                  </wp:positionV>
                  <wp:extent cx="285750" cy="533400"/>
                  <wp:effectExtent l="0" t="0" r="0" b="0"/>
                  <wp:wrapNone/>
                  <wp:docPr id="881" name="Straight Arrow Connector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572373" y="1371602"/>
                            <a:ext cx="389735" cy="8731"/>
                            <a:chOff x="7572373" y="1371602"/>
                            <a:chExt cx="389735" cy="8731"/>
                          </a:xfrm>
                        </a:grpSpPr>
                        <a:cxnSp>
                          <a:nvCxnSpPr>
                            <a:cNvPr id="15" name="Straight Arrow Connector 14"/>
                            <a:cNvCxnSpPr/>
                          </a:nvCxnSpPr>
                          <a:spPr>
                            <a:xfrm rot="16200000" flipH="1">
                              <a:off x="7567611" y="1376364"/>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7622B8" w:rsidRPr="004A09DB" w:rsidRDefault="00714F52" w:rsidP="007622B8">
            <w:pPr>
              <w:rPr>
                <w:rFonts w:ascii="Arial" w:hAnsi="Arial" w:cs="Arial"/>
                <w:color w:val="000000"/>
                <w:lang w:bidi="fa-IR"/>
              </w:rPr>
            </w:pPr>
            <w:r>
              <w:rPr>
                <w:rFonts w:ascii="Arial" w:hAnsi="Arial" w:cs="Arial"/>
                <w:noProof/>
                <w:color w:val="000000"/>
                <w:lang w:bidi="fa-IR"/>
              </w:rPr>
              <w:drawing>
                <wp:anchor distT="0" distB="0" distL="114300" distR="114300" simplePos="0" relativeHeight="251663872" behindDoc="0" locked="0" layoutInCell="1" allowOverlap="1">
                  <wp:simplePos x="0" y="0"/>
                  <wp:positionH relativeFrom="column">
                    <wp:posOffset>293370</wp:posOffset>
                  </wp:positionH>
                  <wp:positionV relativeFrom="paragraph">
                    <wp:posOffset>146685</wp:posOffset>
                  </wp:positionV>
                  <wp:extent cx="6019800" cy="47625"/>
                  <wp:effectExtent l="19050" t="0" r="0" b="0"/>
                  <wp:wrapNone/>
                  <wp:docPr id="874"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5300" y="1190625"/>
                            <a:ext cx="8715375" cy="1588"/>
                            <a:chOff x="495300" y="1190625"/>
                            <a:chExt cx="8715375" cy="1588"/>
                          </a:xfrm>
                        </a:grpSpPr>
                        <a:cxnSp>
                          <a:nvCxnSpPr>
                            <a:cNvPr id="3" name="Straight Connector 2"/>
                            <a:cNvCxnSpPr/>
                          </a:nvCxnSpPr>
                          <a:spPr>
                            <a:xfrm>
                              <a:off x="495300" y="1190625"/>
                              <a:ext cx="8715375" cy="1588"/>
                            </a:xfrm>
                            <a:prstGeom prst="line">
                              <a:avLst/>
                            </a:prstGeom>
                            <a:ln w="381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Arial" w:hAnsi="Arial" w:cs="Arial"/>
                <w:noProof/>
                <w:color w:val="000000"/>
                <w:lang w:bidi="fa-IR"/>
              </w:rPr>
              <w:drawing>
                <wp:anchor distT="0" distB="0" distL="114300" distR="114300" simplePos="0" relativeHeight="251666944" behindDoc="0" locked="0" layoutInCell="1" allowOverlap="1">
                  <wp:simplePos x="0" y="0"/>
                  <wp:positionH relativeFrom="column">
                    <wp:posOffset>236220</wp:posOffset>
                  </wp:positionH>
                  <wp:positionV relativeFrom="paragraph">
                    <wp:posOffset>165735</wp:posOffset>
                  </wp:positionV>
                  <wp:extent cx="276225" cy="523875"/>
                  <wp:effectExtent l="0" t="0" r="0" b="0"/>
                  <wp:wrapNone/>
                  <wp:docPr id="877" name="Straight Arrow Connector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48" y="1381126"/>
                            <a:ext cx="370685" cy="8731"/>
                            <a:chOff x="323848" y="1381126"/>
                            <a:chExt cx="370685" cy="8731"/>
                          </a:xfrm>
                        </a:grpSpPr>
                        <a:cxnSp>
                          <a:nvCxnSpPr>
                            <a:cNvPr id="11" name="Straight Arrow Connector 10"/>
                            <a:cNvCxnSpPr/>
                          </a:nvCxnSpPr>
                          <a:spPr>
                            <a:xfrm rot="16200000" flipH="1">
                              <a:off x="323848" y="1381126"/>
                              <a:ext cx="370685"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236"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302" w:type="dxa"/>
            <w:tcBorders>
              <w:top w:val="nil"/>
              <w:left w:val="nil"/>
              <w:bottom w:val="nil"/>
              <w:right w:val="nil"/>
            </w:tcBorders>
            <w:shd w:val="clear" w:color="auto" w:fill="auto"/>
            <w:noWrap/>
            <w:vAlign w:val="center"/>
            <w:hideMark/>
          </w:tcPr>
          <w:p w:rsidR="007622B8" w:rsidRPr="004A09DB" w:rsidRDefault="00714F52" w:rsidP="00714F52">
            <w:pPr>
              <w:tabs>
                <w:tab w:val="left" w:pos="815"/>
              </w:tabs>
              <w:jc w:val="center"/>
              <w:rPr>
                <w:rFonts w:ascii="Arial" w:hAnsi="Arial" w:cs="Arial"/>
                <w:color w:val="000000"/>
                <w:sz w:val="28"/>
                <w:szCs w:val="28"/>
                <w:lang w:bidi="fa-IR"/>
              </w:rPr>
            </w:pPr>
            <w:r>
              <w:rPr>
                <w:rFonts w:ascii="Arial" w:hAnsi="Arial" w:cs="Arial"/>
                <w:noProof/>
                <w:color w:val="000000"/>
                <w:sz w:val="28"/>
                <w:szCs w:val="28"/>
                <w:lang w:bidi="fa-IR"/>
              </w:rPr>
              <w:drawing>
                <wp:anchor distT="0" distB="0" distL="114300" distR="114300" simplePos="0" relativeHeight="251667968" behindDoc="0" locked="0" layoutInCell="1" allowOverlap="1">
                  <wp:simplePos x="0" y="0"/>
                  <wp:positionH relativeFrom="column">
                    <wp:posOffset>188595</wp:posOffset>
                  </wp:positionH>
                  <wp:positionV relativeFrom="paragraph">
                    <wp:posOffset>340995</wp:posOffset>
                  </wp:positionV>
                  <wp:extent cx="285750" cy="542925"/>
                  <wp:effectExtent l="0" t="0" r="0" b="0"/>
                  <wp:wrapNone/>
                  <wp:docPr id="878" name="Straight Arrow Connector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24036" y="1357313"/>
                            <a:ext cx="399260" cy="8731"/>
                            <a:chOff x="1824036" y="1357313"/>
                            <a:chExt cx="399260" cy="8731"/>
                          </a:xfrm>
                        </a:grpSpPr>
                        <a:cxnSp>
                          <a:nvCxnSpPr>
                            <a:cNvPr id="12" name="Straight Arrow Connector 11"/>
                            <a:cNvCxnSpPr/>
                          </a:nvCxnSpPr>
                          <a:spPr>
                            <a:xfrm rot="16200000" flipH="1">
                              <a:off x="1824036" y="1357313"/>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236"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009" w:type="dxa"/>
            <w:tcBorders>
              <w:top w:val="nil"/>
              <w:left w:val="nil"/>
              <w:bottom w:val="nil"/>
              <w:right w:val="nil"/>
            </w:tcBorders>
            <w:shd w:val="clear" w:color="auto" w:fill="auto"/>
            <w:noWrap/>
            <w:vAlign w:val="center"/>
            <w:hideMark/>
          </w:tcPr>
          <w:p w:rsidR="007622B8" w:rsidRPr="004A09DB" w:rsidRDefault="00714F52" w:rsidP="007622B8">
            <w:pPr>
              <w:jc w:val="center"/>
              <w:rPr>
                <w:rFonts w:ascii="Arial" w:hAnsi="Arial" w:cs="Arial"/>
                <w:color w:val="000000"/>
                <w:sz w:val="28"/>
                <w:szCs w:val="28"/>
                <w:lang w:bidi="fa-IR"/>
              </w:rPr>
            </w:pPr>
            <w:r>
              <w:rPr>
                <w:rFonts w:ascii="Arial" w:hAnsi="Arial" w:cs="Arial"/>
                <w:noProof/>
                <w:color w:val="000000"/>
                <w:sz w:val="28"/>
                <w:szCs w:val="28"/>
                <w:lang w:bidi="fa-IR"/>
              </w:rPr>
              <w:drawing>
                <wp:anchor distT="0" distB="0" distL="114300" distR="114300" simplePos="0" relativeHeight="251668992" behindDoc="0" locked="0" layoutInCell="1" allowOverlap="1">
                  <wp:simplePos x="0" y="0"/>
                  <wp:positionH relativeFrom="column">
                    <wp:posOffset>93345</wp:posOffset>
                  </wp:positionH>
                  <wp:positionV relativeFrom="paragraph">
                    <wp:posOffset>331470</wp:posOffset>
                  </wp:positionV>
                  <wp:extent cx="285750" cy="533400"/>
                  <wp:effectExtent l="0" t="0" r="0" b="0"/>
                  <wp:wrapNone/>
                  <wp:docPr id="879" name="Straight Arrow Connector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0886" y="1376363"/>
                            <a:ext cx="380210" cy="8731"/>
                            <a:chOff x="3290886" y="1376363"/>
                            <a:chExt cx="380210" cy="8731"/>
                          </a:xfrm>
                        </a:grpSpPr>
                        <a:cxnSp>
                          <a:nvCxnSpPr>
                            <a:cNvPr id="13" name="Straight Arrow Connector 12"/>
                            <a:cNvCxnSpPr/>
                          </a:nvCxnSpPr>
                          <a:spPr>
                            <a:xfrm rot="16200000" flipH="1">
                              <a:off x="3281361" y="1385888"/>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7622B8" w:rsidRPr="004A09DB" w:rsidRDefault="00714F52" w:rsidP="007622B8">
            <w:pPr>
              <w:jc w:val="center"/>
              <w:rPr>
                <w:rFonts w:ascii="Arial" w:hAnsi="Arial" w:cs="Arial"/>
                <w:color w:val="000000"/>
                <w:sz w:val="28"/>
                <w:szCs w:val="28"/>
                <w:lang w:bidi="fa-IR"/>
              </w:rPr>
            </w:pPr>
            <w:r>
              <w:rPr>
                <w:rFonts w:ascii="Arial" w:hAnsi="Arial" w:cs="Arial"/>
                <w:noProof/>
                <w:color w:val="000000"/>
                <w:sz w:val="28"/>
                <w:szCs w:val="28"/>
                <w:lang w:bidi="fa-IR"/>
              </w:rPr>
              <w:drawing>
                <wp:anchor distT="0" distB="0" distL="114300" distR="114300" simplePos="0" relativeHeight="251665920" behindDoc="0" locked="0" layoutInCell="1" allowOverlap="1">
                  <wp:simplePos x="0" y="0"/>
                  <wp:positionH relativeFrom="column">
                    <wp:posOffset>331470</wp:posOffset>
                  </wp:positionH>
                  <wp:positionV relativeFrom="paragraph">
                    <wp:posOffset>321945</wp:posOffset>
                  </wp:positionV>
                  <wp:extent cx="285750" cy="609600"/>
                  <wp:effectExtent l="0" t="0" r="0" b="0"/>
                  <wp:wrapNone/>
                  <wp:docPr id="876" name="Straight Arrow Connector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9637" y="995366"/>
                            <a:ext cx="294483" cy="18256"/>
                            <a:chOff x="4719637" y="995366"/>
                            <a:chExt cx="294483" cy="18256"/>
                          </a:xfrm>
                        </a:grpSpPr>
                        <a:cxnSp>
                          <a:nvCxnSpPr>
                            <a:cNvPr id="9" name="Straight Arrow Connector 8"/>
                            <a:cNvCxnSpPr/>
                          </a:nvCxnSpPr>
                          <a:spPr>
                            <a:xfrm rot="16200000" flipH="1">
                              <a:off x="4719637" y="995366"/>
                              <a:ext cx="294483" cy="18256"/>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043" w:type="dxa"/>
            <w:tcBorders>
              <w:top w:val="nil"/>
              <w:left w:val="nil"/>
              <w:bottom w:val="nil"/>
              <w:right w:val="nil"/>
            </w:tcBorders>
            <w:shd w:val="clear" w:color="auto" w:fill="auto"/>
            <w:noWrap/>
            <w:vAlign w:val="center"/>
            <w:hideMark/>
          </w:tcPr>
          <w:p w:rsidR="007622B8" w:rsidRPr="004A09DB" w:rsidRDefault="00714F52" w:rsidP="007622B8">
            <w:pPr>
              <w:jc w:val="center"/>
              <w:rPr>
                <w:rFonts w:ascii="Arial" w:hAnsi="Arial" w:cs="Arial"/>
                <w:color w:val="000000"/>
                <w:sz w:val="28"/>
                <w:szCs w:val="28"/>
                <w:lang w:bidi="fa-IR"/>
              </w:rPr>
            </w:pPr>
            <w:r>
              <w:rPr>
                <w:rFonts w:ascii="Arial" w:hAnsi="Arial" w:cs="Arial"/>
                <w:noProof/>
                <w:color w:val="000000"/>
                <w:sz w:val="28"/>
                <w:szCs w:val="28"/>
                <w:lang w:bidi="fa-IR"/>
              </w:rPr>
              <w:drawing>
                <wp:anchor distT="0" distB="0" distL="114300" distR="114300" simplePos="0" relativeHeight="251672064" behindDoc="0" locked="0" layoutInCell="1" allowOverlap="1">
                  <wp:simplePos x="0" y="0"/>
                  <wp:positionH relativeFrom="column">
                    <wp:posOffset>93345</wp:posOffset>
                  </wp:positionH>
                  <wp:positionV relativeFrom="paragraph">
                    <wp:posOffset>331470</wp:posOffset>
                  </wp:positionV>
                  <wp:extent cx="285750" cy="552450"/>
                  <wp:effectExtent l="0" t="0" r="0" b="0"/>
                  <wp:wrapNone/>
                  <wp:docPr id="882" name="Straight Arrow Connector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38688" y="1385890"/>
                            <a:ext cx="399260" cy="8731"/>
                            <a:chOff x="4738688" y="1385890"/>
                            <a:chExt cx="399260" cy="8731"/>
                          </a:xfrm>
                        </a:grpSpPr>
                        <a:cxnSp>
                          <a:nvCxnSpPr>
                            <a:cNvPr id="16" name="Straight Arrow Connector 15"/>
                            <a:cNvCxnSpPr/>
                          </a:nvCxnSpPr>
                          <a:spPr>
                            <a:xfrm rot="16200000" flipH="1">
                              <a:off x="4738688" y="1385890"/>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909" w:type="dxa"/>
            <w:tcBorders>
              <w:top w:val="nil"/>
              <w:left w:val="nil"/>
              <w:bottom w:val="nil"/>
              <w:right w:val="nil"/>
            </w:tcBorders>
            <w:shd w:val="clear" w:color="auto" w:fill="auto"/>
            <w:noWrap/>
            <w:vAlign w:val="center"/>
            <w:hideMark/>
          </w:tcPr>
          <w:p w:rsidR="007622B8" w:rsidRPr="004A09DB" w:rsidRDefault="00714F52" w:rsidP="007622B8">
            <w:pPr>
              <w:jc w:val="center"/>
              <w:rPr>
                <w:rFonts w:ascii="Arial" w:hAnsi="Arial" w:cs="Arial"/>
                <w:color w:val="000000"/>
                <w:sz w:val="28"/>
                <w:szCs w:val="28"/>
                <w:lang w:bidi="fa-IR"/>
              </w:rPr>
            </w:pPr>
            <w:r w:rsidRPr="00714F52">
              <w:rPr>
                <w:rFonts w:ascii="Arial" w:hAnsi="Arial" w:cs="Arial"/>
                <w:color w:val="000000"/>
                <w:sz w:val="28"/>
                <w:szCs w:val="28"/>
                <w:rtl/>
                <w:lang w:bidi="fa-IR"/>
              </w:rPr>
              <w:drawing>
                <wp:anchor distT="0" distB="0" distL="114300" distR="114300" simplePos="0" relativeHeight="251674112" behindDoc="0" locked="0" layoutInCell="1" allowOverlap="1">
                  <wp:simplePos x="0" y="0"/>
                  <wp:positionH relativeFrom="column">
                    <wp:posOffset>45720</wp:posOffset>
                  </wp:positionH>
                  <wp:positionV relativeFrom="paragraph">
                    <wp:posOffset>312420</wp:posOffset>
                  </wp:positionV>
                  <wp:extent cx="285750" cy="552450"/>
                  <wp:effectExtent l="0" t="0" r="0" b="0"/>
                  <wp:wrapNone/>
                  <wp:docPr id="1" name="Straight Arrow Connector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38688" y="1385890"/>
                            <a:ext cx="399260" cy="8731"/>
                            <a:chOff x="4738688" y="1385890"/>
                            <a:chExt cx="399260" cy="8731"/>
                          </a:xfrm>
                        </a:grpSpPr>
                        <a:cxnSp>
                          <a:nvCxnSpPr>
                            <a:cNvPr id="16" name="Straight Arrow Connector 15"/>
                            <a:cNvCxnSpPr/>
                          </a:nvCxnSpPr>
                          <a:spPr>
                            <a:xfrm rot="16200000" flipH="1">
                              <a:off x="4738688" y="1385890"/>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968" w:type="dxa"/>
            <w:tcBorders>
              <w:top w:val="nil"/>
              <w:left w:val="nil"/>
              <w:bottom w:val="nil"/>
              <w:right w:val="nil"/>
            </w:tcBorders>
            <w:shd w:val="clear" w:color="auto" w:fill="auto"/>
            <w:noWrap/>
            <w:vAlign w:val="center"/>
            <w:hideMark/>
          </w:tcPr>
          <w:p w:rsidR="007622B8" w:rsidRPr="004A09DB" w:rsidRDefault="00714F52" w:rsidP="007622B8">
            <w:pPr>
              <w:jc w:val="center"/>
              <w:rPr>
                <w:rFonts w:ascii="Arial" w:hAnsi="Arial" w:cs="Arial"/>
                <w:color w:val="000000"/>
                <w:sz w:val="28"/>
                <w:szCs w:val="28"/>
                <w:lang w:bidi="fa-IR"/>
              </w:rPr>
            </w:pPr>
            <w:r>
              <w:rPr>
                <w:rFonts w:ascii="Arial" w:hAnsi="Arial" w:cs="Arial"/>
                <w:noProof/>
                <w:color w:val="000000"/>
                <w:sz w:val="28"/>
                <w:szCs w:val="28"/>
                <w:lang w:bidi="fa-IR"/>
              </w:rPr>
              <w:drawing>
                <wp:anchor distT="0" distB="0" distL="114300" distR="114300" simplePos="0" relativeHeight="251670016" behindDoc="0" locked="0" layoutInCell="1" allowOverlap="1">
                  <wp:simplePos x="0" y="0"/>
                  <wp:positionH relativeFrom="column">
                    <wp:posOffset>112395</wp:posOffset>
                  </wp:positionH>
                  <wp:positionV relativeFrom="paragraph">
                    <wp:posOffset>321945</wp:posOffset>
                  </wp:positionV>
                  <wp:extent cx="276225" cy="552450"/>
                  <wp:effectExtent l="0" t="0" r="0" b="0"/>
                  <wp:wrapNone/>
                  <wp:docPr id="880" name="Straight Arrow Connector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00762" y="1366840"/>
                            <a:ext cx="399260" cy="8731"/>
                            <a:chOff x="6100762" y="1366840"/>
                            <a:chExt cx="399260" cy="8731"/>
                          </a:xfrm>
                        </a:grpSpPr>
                        <a:cxnSp>
                          <a:nvCxnSpPr>
                            <a:cNvPr id="14" name="Straight Arrow Connector 13"/>
                            <a:cNvCxnSpPr/>
                          </a:nvCxnSpPr>
                          <a:spPr>
                            <a:xfrm rot="16200000" flipH="1">
                              <a:off x="6100762" y="1366840"/>
                              <a:ext cx="399260" cy="8731"/>
                            </a:xfrm>
                            <a:prstGeom prst="straightConnector1">
                              <a:avLst/>
                            </a:prstGeom>
                            <a:ln w="28575">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c>
      </w:tr>
      <w:tr w:rsidR="007622B8" w:rsidRPr="004A09DB" w:rsidTr="00714F52">
        <w:trPr>
          <w:trHeight w:val="660"/>
        </w:trPr>
        <w:tc>
          <w:tcPr>
            <w:tcW w:w="1259"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رييس حمل و نقل</w:t>
            </w:r>
          </w:p>
        </w:tc>
        <w:tc>
          <w:tcPr>
            <w:tcW w:w="236"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302"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14F52">
            <w:pPr>
              <w:tabs>
                <w:tab w:val="left" w:pos="815"/>
              </w:tabs>
              <w:jc w:val="center"/>
              <w:rPr>
                <w:rFonts w:ascii="Arial" w:hAnsi="Arial" w:cs="Arial"/>
                <w:color w:val="000000"/>
                <w:sz w:val="28"/>
                <w:szCs w:val="28"/>
                <w:lang w:bidi="fa-IR"/>
              </w:rPr>
            </w:pPr>
            <w:r w:rsidRPr="004A09DB">
              <w:rPr>
                <w:rFonts w:ascii="Arial" w:hAnsi="Arial" w:cs="Arial"/>
                <w:color w:val="000000"/>
                <w:sz w:val="28"/>
                <w:szCs w:val="28"/>
                <w:rtl/>
                <w:lang w:bidi="fa-IR"/>
              </w:rPr>
              <w:t>رييس منابع انساني</w:t>
            </w:r>
          </w:p>
        </w:tc>
        <w:tc>
          <w:tcPr>
            <w:tcW w:w="236"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009"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رييس مالي</w:t>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9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رئيس برنامه ريزي</w:t>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1043"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 xml:space="preserve">رييس </w:t>
            </w:r>
            <w:r w:rsidRPr="004A09DB">
              <w:rPr>
                <w:rFonts w:ascii="Arial" w:hAnsi="Arial" w:cs="Arial"/>
                <w:color w:val="000000"/>
                <w:sz w:val="28"/>
                <w:szCs w:val="28"/>
                <w:lang w:bidi="fa-IR"/>
              </w:rPr>
              <w:t>HSE</w:t>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909"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رييس بهره برداري</w:t>
            </w:r>
          </w:p>
        </w:tc>
        <w:tc>
          <w:tcPr>
            <w:tcW w:w="360" w:type="dxa"/>
            <w:tcBorders>
              <w:top w:val="nil"/>
              <w:left w:val="nil"/>
              <w:bottom w:val="nil"/>
              <w:right w:val="nil"/>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p>
        </w:tc>
        <w:tc>
          <w:tcPr>
            <w:tcW w:w="968"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4A09DB" w:rsidRDefault="007622B8" w:rsidP="007622B8">
            <w:pPr>
              <w:jc w:val="center"/>
              <w:rPr>
                <w:rFonts w:ascii="Arial" w:hAnsi="Arial" w:cs="Arial"/>
                <w:color w:val="000000"/>
                <w:sz w:val="28"/>
                <w:szCs w:val="28"/>
                <w:lang w:bidi="fa-IR"/>
              </w:rPr>
            </w:pPr>
            <w:r w:rsidRPr="004A09DB">
              <w:rPr>
                <w:rFonts w:ascii="Arial" w:hAnsi="Arial" w:cs="Arial"/>
                <w:color w:val="000000"/>
                <w:sz w:val="28"/>
                <w:szCs w:val="28"/>
                <w:rtl/>
                <w:lang w:bidi="fa-IR"/>
              </w:rPr>
              <w:t>رييس تعميرات</w:t>
            </w:r>
          </w:p>
        </w:tc>
      </w:tr>
    </w:tbl>
    <w:p w:rsidR="007622B8" w:rsidRPr="007622B8" w:rsidRDefault="007622B8" w:rsidP="007622B8">
      <w:pPr>
        <w:rPr>
          <w:rFonts w:cs="Mitra" w:hint="cs"/>
          <w:sz w:val="22"/>
          <w:szCs w:val="22"/>
          <w:rtl/>
          <w:lang w:bidi="fa-IR"/>
        </w:rPr>
      </w:pPr>
    </w:p>
    <w:sectPr w:rsidR="007622B8" w:rsidRPr="007622B8" w:rsidSect="00997827">
      <w:footerReference w:type="default" r:id="rId9"/>
      <w:pgSz w:w="11906" w:h="16838"/>
      <w:pgMar w:top="851" w:right="1286" w:bottom="1276" w:left="1260"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B8" w:rsidRDefault="007622B8" w:rsidP="002A5233">
      <w:r>
        <w:separator/>
      </w:r>
    </w:p>
  </w:endnote>
  <w:endnote w:type="continuationSeparator" w:id="1">
    <w:p w:rsidR="007622B8" w:rsidRDefault="007622B8" w:rsidP="002A5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ompset">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B8" w:rsidRPr="00A66270" w:rsidRDefault="00B40C5C">
    <w:pPr>
      <w:pStyle w:val="Footer"/>
      <w:jc w:val="center"/>
      <w:rPr>
        <w:sz w:val="24"/>
        <w:szCs w:val="24"/>
      </w:rPr>
    </w:pPr>
    <w:r w:rsidRPr="00A66270">
      <w:rPr>
        <w:sz w:val="24"/>
        <w:szCs w:val="24"/>
      </w:rPr>
      <w:fldChar w:fldCharType="begin"/>
    </w:r>
    <w:r w:rsidR="007622B8" w:rsidRPr="00A66270">
      <w:rPr>
        <w:sz w:val="24"/>
        <w:szCs w:val="24"/>
      </w:rPr>
      <w:instrText xml:space="preserve"> PAGE   \* MERGEFORMAT </w:instrText>
    </w:r>
    <w:r w:rsidRPr="00A66270">
      <w:rPr>
        <w:sz w:val="24"/>
        <w:szCs w:val="24"/>
      </w:rPr>
      <w:fldChar w:fldCharType="separate"/>
    </w:r>
    <w:r w:rsidR="00714F52">
      <w:rPr>
        <w:noProof/>
        <w:sz w:val="24"/>
        <w:szCs w:val="24"/>
        <w:rtl/>
      </w:rPr>
      <w:t>11</w:t>
    </w:r>
    <w:r w:rsidRPr="00A66270">
      <w:rPr>
        <w:sz w:val="24"/>
        <w:szCs w:val="24"/>
      </w:rPr>
      <w:fldChar w:fldCharType="end"/>
    </w:r>
  </w:p>
  <w:p w:rsidR="007622B8" w:rsidRDefault="00762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B8" w:rsidRDefault="007622B8" w:rsidP="002A5233">
      <w:r>
        <w:separator/>
      </w:r>
    </w:p>
  </w:footnote>
  <w:footnote w:type="continuationSeparator" w:id="1">
    <w:p w:rsidR="007622B8" w:rsidRDefault="007622B8" w:rsidP="002A5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A3D"/>
    <w:multiLevelType w:val="hybridMultilevel"/>
    <w:tmpl w:val="7744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269E"/>
    <w:multiLevelType w:val="hybridMultilevel"/>
    <w:tmpl w:val="89DC5CB4"/>
    <w:lvl w:ilvl="0" w:tplc="D28493B6">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62109"/>
    <w:multiLevelType w:val="hybridMultilevel"/>
    <w:tmpl w:val="C846E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B30024"/>
    <w:multiLevelType w:val="multilevel"/>
    <w:tmpl w:val="3E2A5EA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660838"/>
    <w:multiLevelType w:val="hybridMultilevel"/>
    <w:tmpl w:val="E4C0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CE3F23"/>
    <w:multiLevelType w:val="hybridMultilevel"/>
    <w:tmpl w:val="C34CBEF2"/>
    <w:lvl w:ilvl="0" w:tplc="04090001">
      <w:start w:val="1"/>
      <w:numFmt w:val="bullet"/>
      <w:lvlText w:val=""/>
      <w:lvlJc w:val="left"/>
      <w:pPr>
        <w:ind w:left="527" w:hanging="360"/>
      </w:pPr>
      <w:rPr>
        <w:rFonts w:ascii="Symbol" w:hAnsi="Symbol"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6">
    <w:nsid w:val="3CE5527A"/>
    <w:multiLevelType w:val="hybridMultilevel"/>
    <w:tmpl w:val="61D6BB64"/>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D474F"/>
    <w:multiLevelType w:val="hybridMultilevel"/>
    <w:tmpl w:val="B2A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46D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B56B71"/>
    <w:multiLevelType w:val="hybridMultilevel"/>
    <w:tmpl w:val="5E92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84BD2"/>
    <w:multiLevelType w:val="hybridMultilevel"/>
    <w:tmpl w:val="C2606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29777DB"/>
    <w:multiLevelType w:val="hybridMultilevel"/>
    <w:tmpl w:val="C0646A9C"/>
    <w:lvl w:ilvl="0" w:tplc="B7E6A9F6">
      <w:start w:val="1"/>
      <w:numFmt w:val="bullet"/>
      <w:lvlText w:val=""/>
      <w:lvlJc w:val="left"/>
      <w:pPr>
        <w:tabs>
          <w:tab w:val="num" w:pos="360"/>
        </w:tabs>
        <w:ind w:left="360" w:hanging="360"/>
      </w:pPr>
      <w:rPr>
        <w:rFonts w:ascii="Symbol" w:hAnsi="Symbol" w:hint="default"/>
      </w:rPr>
    </w:lvl>
    <w:lvl w:ilvl="1" w:tplc="CC86BEE2">
      <w:start w:val="1"/>
      <w:numFmt w:val="bullet"/>
      <w:lvlText w:val=""/>
      <w:lvlJc w:val="left"/>
      <w:pPr>
        <w:tabs>
          <w:tab w:val="num" w:pos="1080"/>
        </w:tabs>
        <w:ind w:left="1080" w:hanging="360"/>
      </w:pPr>
      <w:rPr>
        <w:rFonts w:ascii="Symbol" w:hAnsi="Symbol" w:cs="Courier New" w:hint="default"/>
      </w:rPr>
    </w:lvl>
    <w:lvl w:ilvl="2" w:tplc="72383AD0" w:tentative="1">
      <w:start w:val="1"/>
      <w:numFmt w:val="bullet"/>
      <w:lvlText w:val=""/>
      <w:lvlJc w:val="left"/>
      <w:pPr>
        <w:tabs>
          <w:tab w:val="num" w:pos="1800"/>
        </w:tabs>
        <w:ind w:left="1800" w:hanging="360"/>
      </w:pPr>
      <w:rPr>
        <w:rFonts w:ascii="Wingdings" w:hAnsi="Wingdings" w:hint="default"/>
      </w:rPr>
    </w:lvl>
    <w:lvl w:ilvl="3" w:tplc="9FE48700" w:tentative="1">
      <w:start w:val="1"/>
      <w:numFmt w:val="bullet"/>
      <w:lvlText w:val=""/>
      <w:lvlJc w:val="left"/>
      <w:pPr>
        <w:tabs>
          <w:tab w:val="num" w:pos="2520"/>
        </w:tabs>
        <w:ind w:left="2520" w:hanging="360"/>
      </w:pPr>
      <w:rPr>
        <w:rFonts w:ascii="Symbol" w:hAnsi="Symbol" w:hint="default"/>
      </w:rPr>
    </w:lvl>
    <w:lvl w:ilvl="4" w:tplc="B6101A96" w:tentative="1">
      <w:start w:val="1"/>
      <w:numFmt w:val="bullet"/>
      <w:lvlText w:val="o"/>
      <w:lvlJc w:val="left"/>
      <w:pPr>
        <w:tabs>
          <w:tab w:val="num" w:pos="3240"/>
        </w:tabs>
        <w:ind w:left="3240" w:hanging="360"/>
      </w:pPr>
      <w:rPr>
        <w:rFonts w:ascii="Courier New" w:hAnsi="Courier New" w:hint="default"/>
      </w:rPr>
    </w:lvl>
    <w:lvl w:ilvl="5" w:tplc="3A8C8E5C" w:tentative="1">
      <w:start w:val="1"/>
      <w:numFmt w:val="bullet"/>
      <w:lvlText w:val=""/>
      <w:lvlJc w:val="left"/>
      <w:pPr>
        <w:tabs>
          <w:tab w:val="num" w:pos="3960"/>
        </w:tabs>
        <w:ind w:left="3960" w:hanging="360"/>
      </w:pPr>
      <w:rPr>
        <w:rFonts w:ascii="Wingdings" w:hAnsi="Wingdings" w:hint="default"/>
      </w:rPr>
    </w:lvl>
    <w:lvl w:ilvl="6" w:tplc="09C06A76" w:tentative="1">
      <w:start w:val="1"/>
      <w:numFmt w:val="bullet"/>
      <w:lvlText w:val=""/>
      <w:lvlJc w:val="left"/>
      <w:pPr>
        <w:tabs>
          <w:tab w:val="num" w:pos="4680"/>
        </w:tabs>
        <w:ind w:left="4680" w:hanging="360"/>
      </w:pPr>
      <w:rPr>
        <w:rFonts w:ascii="Symbol" w:hAnsi="Symbol" w:hint="default"/>
      </w:rPr>
    </w:lvl>
    <w:lvl w:ilvl="7" w:tplc="CA4443C8" w:tentative="1">
      <w:start w:val="1"/>
      <w:numFmt w:val="bullet"/>
      <w:lvlText w:val="o"/>
      <w:lvlJc w:val="left"/>
      <w:pPr>
        <w:tabs>
          <w:tab w:val="num" w:pos="5400"/>
        </w:tabs>
        <w:ind w:left="5400" w:hanging="360"/>
      </w:pPr>
      <w:rPr>
        <w:rFonts w:ascii="Courier New" w:hAnsi="Courier New" w:hint="default"/>
      </w:rPr>
    </w:lvl>
    <w:lvl w:ilvl="8" w:tplc="A7F63762" w:tentative="1">
      <w:start w:val="1"/>
      <w:numFmt w:val="bullet"/>
      <w:lvlText w:val=""/>
      <w:lvlJc w:val="left"/>
      <w:pPr>
        <w:tabs>
          <w:tab w:val="num" w:pos="6120"/>
        </w:tabs>
        <w:ind w:left="6120" w:hanging="360"/>
      </w:pPr>
      <w:rPr>
        <w:rFonts w:ascii="Wingdings" w:hAnsi="Wingdings" w:hint="default"/>
      </w:rPr>
    </w:lvl>
  </w:abstractNum>
  <w:abstractNum w:abstractNumId="12">
    <w:nsid w:val="65037D49"/>
    <w:multiLevelType w:val="hybridMultilevel"/>
    <w:tmpl w:val="3BCC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812EC"/>
    <w:multiLevelType w:val="hybridMultilevel"/>
    <w:tmpl w:val="3B045270"/>
    <w:lvl w:ilvl="0" w:tplc="0409000B">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740821E5"/>
    <w:multiLevelType w:val="multilevel"/>
    <w:tmpl w:val="0409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B44D97"/>
    <w:multiLevelType w:val="hybridMultilevel"/>
    <w:tmpl w:val="BC4646A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7E5D0A0E"/>
    <w:multiLevelType w:val="hybridMultilevel"/>
    <w:tmpl w:val="DE3AE252"/>
    <w:lvl w:ilvl="0" w:tplc="04090001">
      <w:start w:val="1"/>
      <w:numFmt w:val="decimal"/>
      <w:lvlText w:val="%1."/>
      <w:lvlJc w:val="left"/>
      <w:pPr>
        <w:ind w:left="360" w:hanging="360"/>
      </w:pPr>
    </w:lvl>
    <w:lvl w:ilvl="1" w:tplc="04090003" w:tentative="1">
      <w:start w:val="1"/>
      <w:numFmt w:val="lowerLetter"/>
      <w:lvlText w:val="%2."/>
      <w:lvlJc w:val="left"/>
      <w:pPr>
        <w:ind w:left="1210" w:hanging="360"/>
      </w:pPr>
    </w:lvl>
    <w:lvl w:ilvl="2" w:tplc="04090005" w:tentative="1">
      <w:start w:val="1"/>
      <w:numFmt w:val="lowerRoman"/>
      <w:lvlText w:val="%3."/>
      <w:lvlJc w:val="right"/>
      <w:pPr>
        <w:ind w:left="1930" w:hanging="180"/>
      </w:pPr>
    </w:lvl>
    <w:lvl w:ilvl="3" w:tplc="04090001" w:tentative="1">
      <w:start w:val="1"/>
      <w:numFmt w:val="decimal"/>
      <w:lvlText w:val="%4."/>
      <w:lvlJc w:val="left"/>
      <w:pPr>
        <w:ind w:left="2650" w:hanging="360"/>
      </w:pPr>
    </w:lvl>
    <w:lvl w:ilvl="4" w:tplc="04090003" w:tentative="1">
      <w:start w:val="1"/>
      <w:numFmt w:val="lowerLetter"/>
      <w:lvlText w:val="%5."/>
      <w:lvlJc w:val="left"/>
      <w:pPr>
        <w:ind w:left="3370" w:hanging="360"/>
      </w:pPr>
    </w:lvl>
    <w:lvl w:ilvl="5" w:tplc="04090005" w:tentative="1">
      <w:start w:val="1"/>
      <w:numFmt w:val="lowerRoman"/>
      <w:lvlText w:val="%6."/>
      <w:lvlJc w:val="right"/>
      <w:pPr>
        <w:ind w:left="4090" w:hanging="180"/>
      </w:pPr>
    </w:lvl>
    <w:lvl w:ilvl="6" w:tplc="04090001" w:tentative="1">
      <w:start w:val="1"/>
      <w:numFmt w:val="decimal"/>
      <w:lvlText w:val="%7."/>
      <w:lvlJc w:val="left"/>
      <w:pPr>
        <w:ind w:left="4810" w:hanging="360"/>
      </w:pPr>
    </w:lvl>
    <w:lvl w:ilvl="7" w:tplc="04090003" w:tentative="1">
      <w:start w:val="1"/>
      <w:numFmt w:val="lowerLetter"/>
      <w:lvlText w:val="%8."/>
      <w:lvlJc w:val="left"/>
      <w:pPr>
        <w:ind w:left="5530" w:hanging="360"/>
      </w:pPr>
    </w:lvl>
    <w:lvl w:ilvl="8" w:tplc="04090005" w:tentative="1">
      <w:start w:val="1"/>
      <w:numFmt w:val="lowerRoman"/>
      <w:lvlText w:val="%9."/>
      <w:lvlJc w:val="right"/>
      <w:pPr>
        <w:ind w:left="6250" w:hanging="180"/>
      </w:pPr>
    </w:lvl>
  </w:abstractNum>
  <w:num w:numId="1">
    <w:abstractNumId w:val="10"/>
  </w:num>
  <w:num w:numId="2">
    <w:abstractNumId w:val="6"/>
  </w:num>
  <w:num w:numId="3">
    <w:abstractNumId w:val="14"/>
  </w:num>
  <w:num w:numId="4">
    <w:abstractNumId w:val="8"/>
  </w:num>
  <w:num w:numId="5">
    <w:abstractNumId w:val="4"/>
  </w:num>
  <w:num w:numId="6">
    <w:abstractNumId w:val="16"/>
  </w:num>
  <w:num w:numId="7">
    <w:abstractNumId w:val="13"/>
  </w:num>
  <w:num w:numId="8">
    <w:abstractNumId w:val="15"/>
  </w:num>
  <w:num w:numId="9">
    <w:abstractNumId w:val="1"/>
  </w:num>
  <w:num w:numId="10">
    <w:abstractNumId w:val="3"/>
  </w:num>
  <w:num w:numId="11">
    <w:abstractNumId w:val="0"/>
  </w:num>
  <w:num w:numId="12">
    <w:abstractNumId w:val="9"/>
  </w:num>
  <w:num w:numId="13">
    <w:abstractNumId w:val="12"/>
  </w:num>
  <w:num w:numId="14">
    <w:abstractNumId w:val="5"/>
  </w:num>
  <w:num w:numId="15">
    <w:abstractNumId w:val="11"/>
  </w:num>
  <w:num w:numId="16">
    <w:abstractNumId w:val="2"/>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6067E"/>
    <w:rsid w:val="00000E76"/>
    <w:rsid w:val="00001F87"/>
    <w:rsid w:val="00003F4D"/>
    <w:rsid w:val="000042ED"/>
    <w:rsid w:val="00005858"/>
    <w:rsid w:val="000070AA"/>
    <w:rsid w:val="00011EBA"/>
    <w:rsid w:val="000165D6"/>
    <w:rsid w:val="00024F86"/>
    <w:rsid w:val="000310CE"/>
    <w:rsid w:val="000319BA"/>
    <w:rsid w:val="00033297"/>
    <w:rsid w:val="00035407"/>
    <w:rsid w:val="00035A69"/>
    <w:rsid w:val="000369B3"/>
    <w:rsid w:val="00037224"/>
    <w:rsid w:val="000376E7"/>
    <w:rsid w:val="000453BD"/>
    <w:rsid w:val="000504D3"/>
    <w:rsid w:val="00053F76"/>
    <w:rsid w:val="00054D19"/>
    <w:rsid w:val="00061B6E"/>
    <w:rsid w:val="0006441E"/>
    <w:rsid w:val="0006529E"/>
    <w:rsid w:val="00065CC1"/>
    <w:rsid w:val="00067603"/>
    <w:rsid w:val="00067BAC"/>
    <w:rsid w:val="0007318D"/>
    <w:rsid w:val="00073ECA"/>
    <w:rsid w:val="00073FF2"/>
    <w:rsid w:val="0008375E"/>
    <w:rsid w:val="00083B8D"/>
    <w:rsid w:val="00085117"/>
    <w:rsid w:val="00087702"/>
    <w:rsid w:val="00090768"/>
    <w:rsid w:val="000916AA"/>
    <w:rsid w:val="0009379F"/>
    <w:rsid w:val="0009555A"/>
    <w:rsid w:val="00095FE1"/>
    <w:rsid w:val="00096D5C"/>
    <w:rsid w:val="00096D9D"/>
    <w:rsid w:val="000973D7"/>
    <w:rsid w:val="000A12E9"/>
    <w:rsid w:val="000B0A65"/>
    <w:rsid w:val="000C77D3"/>
    <w:rsid w:val="000D0D43"/>
    <w:rsid w:val="000E5334"/>
    <w:rsid w:val="000E75EA"/>
    <w:rsid w:val="000E7DE4"/>
    <w:rsid w:val="000F1744"/>
    <w:rsid w:val="000F1CE3"/>
    <w:rsid w:val="000F4A43"/>
    <w:rsid w:val="000F524C"/>
    <w:rsid w:val="00100ED6"/>
    <w:rsid w:val="00102788"/>
    <w:rsid w:val="00104B27"/>
    <w:rsid w:val="00110570"/>
    <w:rsid w:val="0011065A"/>
    <w:rsid w:val="00112BE3"/>
    <w:rsid w:val="00117349"/>
    <w:rsid w:val="00117994"/>
    <w:rsid w:val="001218F9"/>
    <w:rsid w:val="00124011"/>
    <w:rsid w:val="001259C9"/>
    <w:rsid w:val="00127DD0"/>
    <w:rsid w:val="00130FD9"/>
    <w:rsid w:val="00133875"/>
    <w:rsid w:val="00134141"/>
    <w:rsid w:val="00134474"/>
    <w:rsid w:val="001353AD"/>
    <w:rsid w:val="0013777F"/>
    <w:rsid w:val="00142A20"/>
    <w:rsid w:val="00145E9B"/>
    <w:rsid w:val="00151A6D"/>
    <w:rsid w:val="00152310"/>
    <w:rsid w:val="001530D3"/>
    <w:rsid w:val="001562C1"/>
    <w:rsid w:val="001636DA"/>
    <w:rsid w:val="0016630D"/>
    <w:rsid w:val="0017196E"/>
    <w:rsid w:val="00173198"/>
    <w:rsid w:val="001747C3"/>
    <w:rsid w:val="001774E4"/>
    <w:rsid w:val="00177E47"/>
    <w:rsid w:val="00183E29"/>
    <w:rsid w:val="001855C7"/>
    <w:rsid w:val="001864D7"/>
    <w:rsid w:val="00187DF0"/>
    <w:rsid w:val="00191BF7"/>
    <w:rsid w:val="00191CEE"/>
    <w:rsid w:val="001929CD"/>
    <w:rsid w:val="00192E35"/>
    <w:rsid w:val="00195ADF"/>
    <w:rsid w:val="001A56BB"/>
    <w:rsid w:val="001B07D5"/>
    <w:rsid w:val="001B0FC8"/>
    <w:rsid w:val="001B2D8B"/>
    <w:rsid w:val="001B46D8"/>
    <w:rsid w:val="001B6EB8"/>
    <w:rsid w:val="001C02A8"/>
    <w:rsid w:val="001C21C2"/>
    <w:rsid w:val="001D063C"/>
    <w:rsid w:val="001D1076"/>
    <w:rsid w:val="001D2FDA"/>
    <w:rsid w:val="001E6A26"/>
    <w:rsid w:val="001F0F19"/>
    <w:rsid w:val="001F1505"/>
    <w:rsid w:val="001F1BC6"/>
    <w:rsid w:val="00201F17"/>
    <w:rsid w:val="002033C8"/>
    <w:rsid w:val="00203571"/>
    <w:rsid w:val="00203A38"/>
    <w:rsid w:val="00204F99"/>
    <w:rsid w:val="00207862"/>
    <w:rsid w:val="0021174F"/>
    <w:rsid w:val="00212E5C"/>
    <w:rsid w:val="00216A24"/>
    <w:rsid w:val="002323D0"/>
    <w:rsid w:val="00237D4B"/>
    <w:rsid w:val="0024485B"/>
    <w:rsid w:val="002448E2"/>
    <w:rsid w:val="002451A6"/>
    <w:rsid w:val="002462CD"/>
    <w:rsid w:val="0024699F"/>
    <w:rsid w:val="00253448"/>
    <w:rsid w:val="0025584A"/>
    <w:rsid w:val="002673C6"/>
    <w:rsid w:val="00271AD6"/>
    <w:rsid w:val="00273F31"/>
    <w:rsid w:val="00281302"/>
    <w:rsid w:val="00282F49"/>
    <w:rsid w:val="002851BB"/>
    <w:rsid w:val="002939F1"/>
    <w:rsid w:val="002959EE"/>
    <w:rsid w:val="002A128B"/>
    <w:rsid w:val="002A161E"/>
    <w:rsid w:val="002A16DE"/>
    <w:rsid w:val="002A5233"/>
    <w:rsid w:val="002A6B72"/>
    <w:rsid w:val="002B25FB"/>
    <w:rsid w:val="002C3761"/>
    <w:rsid w:val="002C7BFA"/>
    <w:rsid w:val="002D5314"/>
    <w:rsid w:val="002E0C3D"/>
    <w:rsid w:val="002E0C6D"/>
    <w:rsid w:val="002E21FA"/>
    <w:rsid w:val="002E2351"/>
    <w:rsid w:val="002E3B3E"/>
    <w:rsid w:val="002E3D33"/>
    <w:rsid w:val="002E5C8B"/>
    <w:rsid w:val="002E60A0"/>
    <w:rsid w:val="002F4242"/>
    <w:rsid w:val="00300EE3"/>
    <w:rsid w:val="00313565"/>
    <w:rsid w:val="00314E6F"/>
    <w:rsid w:val="0033369F"/>
    <w:rsid w:val="00335260"/>
    <w:rsid w:val="00340938"/>
    <w:rsid w:val="00344D2E"/>
    <w:rsid w:val="00345E9C"/>
    <w:rsid w:val="00345EB1"/>
    <w:rsid w:val="00353994"/>
    <w:rsid w:val="00354806"/>
    <w:rsid w:val="00356D01"/>
    <w:rsid w:val="0036646D"/>
    <w:rsid w:val="00367188"/>
    <w:rsid w:val="003675B7"/>
    <w:rsid w:val="003725C9"/>
    <w:rsid w:val="00375897"/>
    <w:rsid w:val="00382E28"/>
    <w:rsid w:val="003910BC"/>
    <w:rsid w:val="00391E58"/>
    <w:rsid w:val="003A2B3D"/>
    <w:rsid w:val="003C0B80"/>
    <w:rsid w:val="003C1822"/>
    <w:rsid w:val="003C2231"/>
    <w:rsid w:val="003C2665"/>
    <w:rsid w:val="003C3731"/>
    <w:rsid w:val="003C437E"/>
    <w:rsid w:val="003C53B1"/>
    <w:rsid w:val="003C61D0"/>
    <w:rsid w:val="003D1C56"/>
    <w:rsid w:val="003D513F"/>
    <w:rsid w:val="003D7BA9"/>
    <w:rsid w:val="003E103F"/>
    <w:rsid w:val="003E5B75"/>
    <w:rsid w:val="003E70ED"/>
    <w:rsid w:val="003F1106"/>
    <w:rsid w:val="003F2977"/>
    <w:rsid w:val="003F3836"/>
    <w:rsid w:val="003F4909"/>
    <w:rsid w:val="004041AC"/>
    <w:rsid w:val="004065B9"/>
    <w:rsid w:val="00413BB4"/>
    <w:rsid w:val="004166F3"/>
    <w:rsid w:val="00420F41"/>
    <w:rsid w:val="0042288B"/>
    <w:rsid w:val="00423492"/>
    <w:rsid w:val="004327BD"/>
    <w:rsid w:val="00433C53"/>
    <w:rsid w:val="00436066"/>
    <w:rsid w:val="00437932"/>
    <w:rsid w:val="00446EC5"/>
    <w:rsid w:val="0045215A"/>
    <w:rsid w:val="00457375"/>
    <w:rsid w:val="00462C11"/>
    <w:rsid w:val="00463CF5"/>
    <w:rsid w:val="004709BC"/>
    <w:rsid w:val="0047232B"/>
    <w:rsid w:val="0048132D"/>
    <w:rsid w:val="00486C72"/>
    <w:rsid w:val="00491999"/>
    <w:rsid w:val="00495494"/>
    <w:rsid w:val="0049560F"/>
    <w:rsid w:val="004A0CFA"/>
    <w:rsid w:val="004A282D"/>
    <w:rsid w:val="004B2432"/>
    <w:rsid w:val="004C1AFD"/>
    <w:rsid w:val="004C35EF"/>
    <w:rsid w:val="004C37F0"/>
    <w:rsid w:val="004C5223"/>
    <w:rsid w:val="004D0068"/>
    <w:rsid w:val="004D68EB"/>
    <w:rsid w:val="004E1289"/>
    <w:rsid w:val="004E4F7F"/>
    <w:rsid w:val="004E68EA"/>
    <w:rsid w:val="004F3250"/>
    <w:rsid w:val="005005A6"/>
    <w:rsid w:val="00501049"/>
    <w:rsid w:val="00505C8C"/>
    <w:rsid w:val="005070DE"/>
    <w:rsid w:val="00513132"/>
    <w:rsid w:val="00514A4E"/>
    <w:rsid w:val="005174E5"/>
    <w:rsid w:val="00531828"/>
    <w:rsid w:val="00533F7E"/>
    <w:rsid w:val="00534C32"/>
    <w:rsid w:val="00536DAE"/>
    <w:rsid w:val="00540FE2"/>
    <w:rsid w:val="005432C6"/>
    <w:rsid w:val="00543A7E"/>
    <w:rsid w:val="0054509A"/>
    <w:rsid w:val="005468A6"/>
    <w:rsid w:val="00551C9F"/>
    <w:rsid w:val="0055370E"/>
    <w:rsid w:val="00553848"/>
    <w:rsid w:val="00555700"/>
    <w:rsid w:val="00562C09"/>
    <w:rsid w:val="00564173"/>
    <w:rsid w:val="005650CE"/>
    <w:rsid w:val="00565E01"/>
    <w:rsid w:val="00573CC6"/>
    <w:rsid w:val="00585A72"/>
    <w:rsid w:val="005874E5"/>
    <w:rsid w:val="00591FE8"/>
    <w:rsid w:val="0059224D"/>
    <w:rsid w:val="00596FC5"/>
    <w:rsid w:val="005A086D"/>
    <w:rsid w:val="005A37AA"/>
    <w:rsid w:val="005A399C"/>
    <w:rsid w:val="005A4247"/>
    <w:rsid w:val="005A6225"/>
    <w:rsid w:val="005A6326"/>
    <w:rsid w:val="005A6823"/>
    <w:rsid w:val="005C2E4D"/>
    <w:rsid w:val="005C5825"/>
    <w:rsid w:val="005E1B59"/>
    <w:rsid w:val="005F1545"/>
    <w:rsid w:val="005F5FDC"/>
    <w:rsid w:val="0060337A"/>
    <w:rsid w:val="00603B10"/>
    <w:rsid w:val="00610EB3"/>
    <w:rsid w:val="00620DBB"/>
    <w:rsid w:val="0062380F"/>
    <w:rsid w:val="00624630"/>
    <w:rsid w:val="00625073"/>
    <w:rsid w:val="006262E4"/>
    <w:rsid w:val="00632B95"/>
    <w:rsid w:val="00636986"/>
    <w:rsid w:val="00637965"/>
    <w:rsid w:val="00650005"/>
    <w:rsid w:val="006507DC"/>
    <w:rsid w:val="0065204B"/>
    <w:rsid w:val="006603B9"/>
    <w:rsid w:val="0066060E"/>
    <w:rsid w:val="00660628"/>
    <w:rsid w:val="00666182"/>
    <w:rsid w:val="00666F31"/>
    <w:rsid w:val="006705CF"/>
    <w:rsid w:val="00671912"/>
    <w:rsid w:val="006800EA"/>
    <w:rsid w:val="00684BB9"/>
    <w:rsid w:val="00685A26"/>
    <w:rsid w:val="00686E78"/>
    <w:rsid w:val="006915C4"/>
    <w:rsid w:val="0069556C"/>
    <w:rsid w:val="006A0A45"/>
    <w:rsid w:val="006A639B"/>
    <w:rsid w:val="006B0CFE"/>
    <w:rsid w:val="006B23F8"/>
    <w:rsid w:val="006B31C5"/>
    <w:rsid w:val="006B5B5F"/>
    <w:rsid w:val="006B7BEF"/>
    <w:rsid w:val="006C2C95"/>
    <w:rsid w:val="006C5D93"/>
    <w:rsid w:val="006D42C5"/>
    <w:rsid w:val="006D4E2F"/>
    <w:rsid w:val="006D5766"/>
    <w:rsid w:val="006D5CEF"/>
    <w:rsid w:val="006E01A7"/>
    <w:rsid w:val="006E0446"/>
    <w:rsid w:val="006F0A51"/>
    <w:rsid w:val="006F1B69"/>
    <w:rsid w:val="006F437A"/>
    <w:rsid w:val="006F4F0D"/>
    <w:rsid w:val="0070202B"/>
    <w:rsid w:val="00705E19"/>
    <w:rsid w:val="00706F87"/>
    <w:rsid w:val="00714F52"/>
    <w:rsid w:val="007215A7"/>
    <w:rsid w:val="00723228"/>
    <w:rsid w:val="0072397D"/>
    <w:rsid w:val="007245ED"/>
    <w:rsid w:val="007256D4"/>
    <w:rsid w:val="00734A2B"/>
    <w:rsid w:val="007363FE"/>
    <w:rsid w:val="00742916"/>
    <w:rsid w:val="00743B1A"/>
    <w:rsid w:val="0074782E"/>
    <w:rsid w:val="00751612"/>
    <w:rsid w:val="007534C0"/>
    <w:rsid w:val="007622B8"/>
    <w:rsid w:val="00762762"/>
    <w:rsid w:val="00766563"/>
    <w:rsid w:val="00767AB4"/>
    <w:rsid w:val="00771567"/>
    <w:rsid w:val="00775B45"/>
    <w:rsid w:val="00775F7D"/>
    <w:rsid w:val="00775FF0"/>
    <w:rsid w:val="00776160"/>
    <w:rsid w:val="00777560"/>
    <w:rsid w:val="00783891"/>
    <w:rsid w:val="00783949"/>
    <w:rsid w:val="00783A12"/>
    <w:rsid w:val="00785652"/>
    <w:rsid w:val="0079054F"/>
    <w:rsid w:val="00790A2B"/>
    <w:rsid w:val="00797515"/>
    <w:rsid w:val="007A1C90"/>
    <w:rsid w:val="007A42DD"/>
    <w:rsid w:val="007A775E"/>
    <w:rsid w:val="007B2EC7"/>
    <w:rsid w:val="007B305F"/>
    <w:rsid w:val="007B38AB"/>
    <w:rsid w:val="007B5834"/>
    <w:rsid w:val="007B6513"/>
    <w:rsid w:val="007C0748"/>
    <w:rsid w:val="007C76B9"/>
    <w:rsid w:val="007D3E3F"/>
    <w:rsid w:val="007E061C"/>
    <w:rsid w:val="007E0F33"/>
    <w:rsid w:val="007E1B43"/>
    <w:rsid w:val="007E45C5"/>
    <w:rsid w:val="007E46FB"/>
    <w:rsid w:val="007E56E3"/>
    <w:rsid w:val="007E670E"/>
    <w:rsid w:val="007F027B"/>
    <w:rsid w:val="007F5695"/>
    <w:rsid w:val="00800CD6"/>
    <w:rsid w:val="00801276"/>
    <w:rsid w:val="008029EB"/>
    <w:rsid w:val="008033D3"/>
    <w:rsid w:val="00806ED7"/>
    <w:rsid w:val="00814754"/>
    <w:rsid w:val="0082775F"/>
    <w:rsid w:val="00830B7A"/>
    <w:rsid w:val="00832471"/>
    <w:rsid w:val="008334C8"/>
    <w:rsid w:val="00841E8D"/>
    <w:rsid w:val="008425F1"/>
    <w:rsid w:val="008435A9"/>
    <w:rsid w:val="0084700E"/>
    <w:rsid w:val="00847138"/>
    <w:rsid w:val="00853995"/>
    <w:rsid w:val="00854BB1"/>
    <w:rsid w:val="008564CA"/>
    <w:rsid w:val="008568D7"/>
    <w:rsid w:val="008575FE"/>
    <w:rsid w:val="00861A83"/>
    <w:rsid w:val="00864102"/>
    <w:rsid w:val="00876438"/>
    <w:rsid w:val="00882016"/>
    <w:rsid w:val="0088344B"/>
    <w:rsid w:val="00884067"/>
    <w:rsid w:val="008934E9"/>
    <w:rsid w:val="00895EF2"/>
    <w:rsid w:val="00896535"/>
    <w:rsid w:val="00897F9A"/>
    <w:rsid w:val="008A5092"/>
    <w:rsid w:val="008A6A32"/>
    <w:rsid w:val="008A77AE"/>
    <w:rsid w:val="008B25D4"/>
    <w:rsid w:val="008B3509"/>
    <w:rsid w:val="008B560F"/>
    <w:rsid w:val="008B75BF"/>
    <w:rsid w:val="008C5DD3"/>
    <w:rsid w:val="008D0569"/>
    <w:rsid w:val="008D0741"/>
    <w:rsid w:val="008D18E5"/>
    <w:rsid w:val="008E2497"/>
    <w:rsid w:val="008E300A"/>
    <w:rsid w:val="008F6514"/>
    <w:rsid w:val="00900939"/>
    <w:rsid w:val="009035AC"/>
    <w:rsid w:val="00905758"/>
    <w:rsid w:val="00906C9C"/>
    <w:rsid w:val="00916D6C"/>
    <w:rsid w:val="00917496"/>
    <w:rsid w:val="00920F23"/>
    <w:rsid w:val="0092557D"/>
    <w:rsid w:val="00925E38"/>
    <w:rsid w:val="00931CDC"/>
    <w:rsid w:val="00937682"/>
    <w:rsid w:val="00943DFA"/>
    <w:rsid w:val="00944621"/>
    <w:rsid w:val="009451CD"/>
    <w:rsid w:val="00947B9C"/>
    <w:rsid w:val="00951758"/>
    <w:rsid w:val="00951854"/>
    <w:rsid w:val="009575B7"/>
    <w:rsid w:val="00960265"/>
    <w:rsid w:val="00960407"/>
    <w:rsid w:val="00964149"/>
    <w:rsid w:val="00965CA0"/>
    <w:rsid w:val="0097158F"/>
    <w:rsid w:val="0097273C"/>
    <w:rsid w:val="00973A14"/>
    <w:rsid w:val="00973B03"/>
    <w:rsid w:val="00974CFF"/>
    <w:rsid w:val="00976721"/>
    <w:rsid w:val="009838B6"/>
    <w:rsid w:val="009855F6"/>
    <w:rsid w:val="00991C4C"/>
    <w:rsid w:val="00994BAD"/>
    <w:rsid w:val="00997827"/>
    <w:rsid w:val="009A0019"/>
    <w:rsid w:val="009A0BD4"/>
    <w:rsid w:val="009A1A6D"/>
    <w:rsid w:val="009A349B"/>
    <w:rsid w:val="009A66E6"/>
    <w:rsid w:val="009B02FA"/>
    <w:rsid w:val="009B1C9A"/>
    <w:rsid w:val="009B3042"/>
    <w:rsid w:val="009B31E8"/>
    <w:rsid w:val="009B6EA9"/>
    <w:rsid w:val="009C3633"/>
    <w:rsid w:val="009C3B2D"/>
    <w:rsid w:val="009C57EE"/>
    <w:rsid w:val="009D13DC"/>
    <w:rsid w:val="009D603B"/>
    <w:rsid w:val="009D62AC"/>
    <w:rsid w:val="009E3153"/>
    <w:rsid w:val="009E3FE9"/>
    <w:rsid w:val="009E50B3"/>
    <w:rsid w:val="009F2DE2"/>
    <w:rsid w:val="00A066A9"/>
    <w:rsid w:val="00A06C5A"/>
    <w:rsid w:val="00A10290"/>
    <w:rsid w:val="00A115C2"/>
    <w:rsid w:val="00A13269"/>
    <w:rsid w:val="00A13A33"/>
    <w:rsid w:val="00A1581B"/>
    <w:rsid w:val="00A16256"/>
    <w:rsid w:val="00A171AB"/>
    <w:rsid w:val="00A30F43"/>
    <w:rsid w:val="00A3102F"/>
    <w:rsid w:val="00A32E50"/>
    <w:rsid w:val="00A3454C"/>
    <w:rsid w:val="00A416D7"/>
    <w:rsid w:val="00A416E7"/>
    <w:rsid w:val="00A44F10"/>
    <w:rsid w:val="00A569CE"/>
    <w:rsid w:val="00A62E00"/>
    <w:rsid w:val="00A66270"/>
    <w:rsid w:val="00A672FD"/>
    <w:rsid w:val="00A67AD9"/>
    <w:rsid w:val="00A7369C"/>
    <w:rsid w:val="00A736A7"/>
    <w:rsid w:val="00A76CB5"/>
    <w:rsid w:val="00A80452"/>
    <w:rsid w:val="00A833B9"/>
    <w:rsid w:val="00A87250"/>
    <w:rsid w:val="00AA4112"/>
    <w:rsid w:val="00AA479F"/>
    <w:rsid w:val="00AA73F9"/>
    <w:rsid w:val="00AB0CA5"/>
    <w:rsid w:val="00AB5825"/>
    <w:rsid w:val="00AB7F99"/>
    <w:rsid w:val="00AE008B"/>
    <w:rsid w:val="00AE388B"/>
    <w:rsid w:val="00AE3E0D"/>
    <w:rsid w:val="00AE6674"/>
    <w:rsid w:val="00AF7A0B"/>
    <w:rsid w:val="00B0558B"/>
    <w:rsid w:val="00B10C24"/>
    <w:rsid w:val="00B15ACA"/>
    <w:rsid w:val="00B15BFD"/>
    <w:rsid w:val="00B16CBF"/>
    <w:rsid w:val="00B31B1D"/>
    <w:rsid w:val="00B35F99"/>
    <w:rsid w:val="00B40C5C"/>
    <w:rsid w:val="00B5463C"/>
    <w:rsid w:val="00B5654C"/>
    <w:rsid w:val="00B605EE"/>
    <w:rsid w:val="00B624BC"/>
    <w:rsid w:val="00B638CB"/>
    <w:rsid w:val="00B7568D"/>
    <w:rsid w:val="00B75B60"/>
    <w:rsid w:val="00B77C55"/>
    <w:rsid w:val="00B812A5"/>
    <w:rsid w:val="00B84EE4"/>
    <w:rsid w:val="00B93BB3"/>
    <w:rsid w:val="00BA1E54"/>
    <w:rsid w:val="00BB35AC"/>
    <w:rsid w:val="00BC3554"/>
    <w:rsid w:val="00BE76DA"/>
    <w:rsid w:val="00BF31B7"/>
    <w:rsid w:val="00BF55E2"/>
    <w:rsid w:val="00BF707F"/>
    <w:rsid w:val="00BF7B06"/>
    <w:rsid w:val="00C01D5B"/>
    <w:rsid w:val="00C02152"/>
    <w:rsid w:val="00C1438B"/>
    <w:rsid w:val="00C21D3A"/>
    <w:rsid w:val="00C23A87"/>
    <w:rsid w:val="00C267F3"/>
    <w:rsid w:val="00C271CD"/>
    <w:rsid w:val="00C338B4"/>
    <w:rsid w:val="00C43693"/>
    <w:rsid w:val="00C46304"/>
    <w:rsid w:val="00C502C0"/>
    <w:rsid w:val="00C53AE0"/>
    <w:rsid w:val="00C5516D"/>
    <w:rsid w:val="00C65279"/>
    <w:rsid w:val="00C74613"/>
    <w:rsid w:val="00C816C4"/>
    <w:rsid w:val="00C867DB"/>
    <w:rsid w:val="00C8744F"/>
    <w:rsid w:val="00C9109C"/>
    <w:rsid w:val="00C94D60"/>
    <w:rsid w:val="00C967F1"/>
    <w:rsid w:val="00CA3A1E"/>
    <w:rsid w:val="00CA5715"/>
    <w:rsid w:val="00CA5B18"/>
    <w:rsid w:val="00CB1406"/>
    <w:rsid w:val="00CB19ED"/>
    <w:rsid w:val="00CB6AE2"/>
    <w:rsid w:val="00CB6B90"/>
    <w:rsid w:val="00CC186B"/>
    <w:rsid w:val="00CC7D85"/>
    <w:rsid w:val="00CD55EF"/>
    <w:rsid w:val="00CD6857"/>
    <w:rsid w:val="00CD6DBD"/>
    <w:rsid w:val="00CE23DA"/>
    <w:rsid w:val="00CE2DD2"/>
    <w:rsid w:val="00CE4869"/>
    <w:rsid w:val="00CF3D86"/>
    <w:rsid w:val="00CF3DA2"/>
    <w:rsid w:val="00CF7195"/>
    <w:rsid w:val="00CF7958"/>
    <w:rsid w:val="00D02C29"/>
    <w:rsid w:val="00D05E71"/>
    <w:rsid w:val="00D10C51"/>
    <w:rsid w:val="00D142A4"/>
    <w:rsid w:val="00D14CD7"/>
    <w:rsid w:val="00D358CF"/>
    <w:rsid w:val="00D408E1"/>
    <w:rsid w:val="00D41D15"/>
    <w:rsid w:val="00D43DB6"/>
    <w:rsid w:val="00D46D7B"/>
    <w:rsid w:val="00D50BF7"/>
    <w:rsid w:val="00D566B5"/>
    <w:rsid w:val="00D6034A"/>
    <w:rsid w:val="00D61140"/>
    <w:rsid w:val="00D6383E"/>
    <w:rsid w:val="00D710FB"/>
    <w:rsid w:val="00D733C4"/>
    <w:rsid w:val="00D77F5F"/>
    <w:rsid w:val="00D83ED4"/>
    <w:rsid w:val="00D8614D"/>
    <w:rsid w:val="00D87719"/>
    <w:rsid w:val="00D87756"/>
    <w:rsid w:val="00D87C04"/>
    <w:rsid w:val="00DA68E0"/>
    <w:rsid w:val="00DB6B5E"/>
    <w:rsid w:val="00DC24CB"/>
    <w:rsid w:val="00DC3953"/>
    <w:rsid w:val="00DC7C53"/>
    <w:rsid w:val="00DC7E1C"/>
    <w:rsid w:val="00DD0B4B"/>
    <w:rsid w:val="00DD1E27"/>
    <w:rsid w:val="00DE7E89"/>
    <w:rsid w:val="00DF22E6"/>
    <w:rsid w:val="00DF2AEA"/>
    <w:rsid w:val="00DF426A"/>
    <w:rsid w:val="00E0183B"/>
    <w:rsid w:val="00E02465"/>
    <w:rsid w:val="00E02F6B"/>
    <w:rsid w:val="00E03182"/>
    <w:rsid w:val="00E03EED"/>
    <w:rsid w:val="00E10AB2"/>
    <w:rsid w:val="00E16259"/>
    <w:rsid w:val="00E2042E"/>
    <w:rsid w:val="00E26FCA"/>
    <w:rsid w:val="00E30213"/>
    <w:rsid w:val="00E313AA"/>
    <w:rsid w:val="00E331EB"/>
    <w:rsid w:val="00E34863"/>
    <w:rsid w:val="00E35BA4"/>
    <w:rsid w:val="00E40613"/>
    <w:rsid w:val="00E422D5"/>
    <w:rsid w:val="00E64FDD"/>
    <w:rsid w:val="00E66490"/>
    <w:rsid w:val="00E678EF"/>
    <w:rsid w:val="00E775CC"/>
    <w:rsid w:val="00E86569"/>
    <w:rsid w:val="00E93DDA"/>
    <w:rsid w:val="00E96FC5"/>
    <w:rsid w:val="00EA0ADA"/>
    <w:rsid w:val="00EA526B"/>
    <w:rsid w:val="00EA6521"/>
    <w:rsid w:val="00EB30CB"/>
    <w:rsid w:val="00EB6DAA"/>
    <w:rsid w:val="00EB7362"/>
    <w:rsid w:val="00EC1901"/>
    <w:rsid w:val="00EC624E"/>
    <w:rsid w:val="00ED493E"/>
    <w:rsid w:val="00EE16A5"/>
    <w:rsid w:val="00EE434C"/>
    <w:rsid w:val="00EE440C"/>
    <w:rsid w:val="00EE743C"/>
    <w:rsid w:val="00EF5698"/>
    <w:rsid w:val="00EF65FA"/>
    <w:rsid w:val="00EF6A4C"/>
    <w:rsid w:val="00EF70F3"/>
    <w:rsid w:val="00F0029E"/>
    <w:rsid w:val="00F05DB0"/>
    <w:rsid w:val="00F067D3"/>
    <w:rsid w:val="00F10C33"/>
    <w:rsid w:val="00F11D3D"/>
    <w:rsid w:val="00F17F2D"/>
    <w:rsid w:val="00F20814"/>
    <w:rsid w:val="00F30CF7"/>
    <w:rsid w:val="00F36D15"/>
    <w:rsid w:val="00F50426"/>
    <w:rsid w:val="00F52364"/>
    <w:rsid w:val="00F571A4"/>
    <w:rsid w:val="00F6067E"/>
    <w:rsid w:val="00F61420"/>
    <w:rsid w:val="00F70AEC"/>
    <w:rsid w:val="00F7100E"/>
    <w:rsid w:val="00F72DB1"/>
    <w:rsid w:val="00F73C53"/>
    <w:rsid w:val="00F76214"/>
    <w:rsid w:val="00F76720"/>
    <w:rsid w:val="00F77DED"/>
    <w:rsid w:val="00F915B2"/>
    <w:rsid w:val="00F91ED7"/>
    <w:rsid w:val="00F94292"/>
    <w:rsid w:val="00FA3D00"/>
    <w:rsid w:val="00FC1A65"/>
    <w:rsid w:val="00FC544C"/>
    <w:rsid w:val="00FC7254"/>
    <w:rsid w:val="00FC774A"/>
    <w:rsid w:val="00FD1C21"/>
    <w:rsid w:val="00FD34FA"/>
    <w:rsid w:val="00FD39EB"/>
    <w:rsid w:val="00FD4518"/>
    <w:rsid w:val="00FE1F02"/>
    <w:rsid w:val="00FE2E82"/>
    <w:rsid w:val="00FE42ED"/>
    <w:rsid w:val="00FE4CC2"/>
    <w:rsid w:val="00FE6A40"/>
    <w:rsid w:val="00FF4711"/>
    <w:rsid w:val="00FF4AB3"/>
    <w:rsid w:val="00FF60D5"/>
    <w:rsid w:val="00FF60F4"/>
    <w:rsid w:val="00FF68AC"/>
    <w:rsid w:val="00FF6A5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768"/>
    <w:pPr>
      <w:bidi/>
    </w:pPr>
    <w:rPr>
      <w:sz w:val="24"/>
      <w:szCs w:val="24"/>
    </w:rPr>
  </w:style>
  <w:style w:type="paragraph" w:styleId="Heading1">
    <w:name w:val="heading 1"/>
    <w:basedOn w:val="Normal"/>
    <w:next w:val="Normal"/>
    <w:qFormat/>
    <w:rsid w:val="00624630"/>
    <w:pPr>
      <w:keepNext/>
      <w:outlineLvl w:val="0"/>
    </w:pPr>
    <w:rPr>
      <w:rFonts w:cs="Nazanin"/>
      <w:sz w:val="28"/>
      <w:szCs w:val="28"/>
    </w:rPr>
  </w:style>
  <w:style w:type="paragraph" w:styleId="Heading2">
    <w:name w:val="heading 2"/>
    <w:basedOn w:val="Normal"/>
    <w:next w:val="Normal"/>
    <w:link w:val="Heading2Char"/>
    <w:semiHidden/>
    <w:unhideWhenUsed/>
    <w:qFormat/>
    <w:rsid w:val="00F17F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D0068"/>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49560F"/>
    <w:pPr>
      <w:spacing w:before="240" w:after="60"/>
      <w:outlineLvl w:val="4"/>
    </w:pPr>
    <w:rPr>
      <w:rFonts w:ascii="Calibri" w:hAnsi="Calibri" w:cs="Arial"/>
      <w:b/>
      <w:bCs/>
      <w:i/>
      <w:iCs/>
      <w:sz w:val="26"/>
      <w:szCs w:val="26"/>
    </w:rPr>
  </w:style>
  <w:style w:type="paragraph" w:styleId="Heading9">
    <w:name w:val="heading 9"/>
    <w:basedOn w:val="Normal"/>
    <w:next w:val="Normal"/>
    <w:link w:val="Heading9Char"/>
    <w:semiHidden/>
    <w:unhideWhenUsed/>
    <w:qFormat/>
    <w:rsid w:val="001562C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34141"/>
    <w:pPr>
      <w:jc w:val="both"/>
    </w:pPr>
    <w:rPr>
      <w:rFonts w:cs="Zar"/>
      <w:sz w:val="30"/>
      <w:szCs w:val="28"/>
      <w:u w:val="single"/>
    </w:rPr>
  </w:style>
  <w:style w:type="table" w:styleId="TableGrid">
    <w:name w:val="Table Grid"/>
    <w:basedOn w:val="TableNormal"/>
    <w:uiPriority w:val="59"/>
    <w:rsid w:val="00134141"/>
    <w:rPr>
      <w:rFonts w:eastAsia="SimSu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7273C"/>
    <w:pPr>
      <w:jc w:val="center"/>
    </w:pPr>
    <w:rPr>
      <w:rFonts w:cs="Compset"/>
      <w:b/>
      <w:bCs/>
      <w:sz w:val="20"/>
      <w:szCs w:val="20"/>
    </w:rPr>
  </w:style>
  <w:style w:type="paragraph" w:styleId="BodyTextIndent">
    <w:name w:val="Body Text Indent"/>
    <w:basedOn w:val="Normal"/>
    <w:link w:val="BodyTextIndentChar"/>
    <w:rsid w:val="00353994"/>
    <w:pPr>
      <w:tabs>
        <w:tab w:val="left" w:pos="-907"/>
      </w:tabs>
      <w:ind w:firstLine="283"/>
      <w:jc w:val="lowKashida"/>
    </w:pPr>
    <w:rPr>
      <w:rFonts w:ascii="Arial" w:hAnsi="Arial" w:cs="Traffic"/>
      <w:sz w:val="40"/>
      <w:szCs w:val="26"/>
    </w:rPr>
  </w:style>
  <w:style w:type="character" w:customStyle="1" w:styleId="SubtitleChar">
    <w:name w:val="Subtitle Char"/>
    <w:basedOn w:val="DefaultParagraphFont"/>
    <w:link w:val="Subtitle"/>
    <w:rsid w:val="00876438"/>
    <w:rPr>
      <w:rFonts w:cs="Zar"/>
      <w:sz w:val="30"/>
      <w:szCs w:val="28"/>
      <w:u w:val="single"/>
      <w:lang w:bidi="ar-SA"/>
    </w:rPr>
  </w:style>
  <w:style w:type="character" w:customStyle="1" w:styleId="BodyTextIndentChar">
    <w:name w:val="Body Text Indent Char"/>
    <w:basedOn w:val="DefaultParagraphFont"/>
    <w:link w:val="BodyTextIndent"/>
    <w:rsid w:val="004C37F0"/>
    <w:rPr>
      <w:rFonts w:ascii="Arial" w:hAnsi="Arial" w:cs="Traffic"/>
      <w:sz w:val="40"/>
      <w:szCs w:val="26"/>
      <w:lang w:bidi="ar-SA"/>
    </w:rPr>
  </w:style>
  <w:style w:type="character" w:customStyle="1" w:styleId="Heading3Char">
    <w:name w:val="Heading 3 Char"/>
    <w:basedOn w:val="DefaultParagraphFont"/>
    <w:link w:val="Heading3"/>
    <w:semiHidden/>
    <w:rsid w:val="004D0068"/>
    <w:rPr>
      <w:rFonts w:ascii="Cambria" w:eastAsia="Times New Roman" w:hAnsi="Cambria" w:cs="Times New Roman"/>
      <w:b/>
      <w:bCs/>
      <w:sz w:val="26"/>
      <w:szCs w:val="26"/>
      <w:lang w:bidi="ar-SA"/>
    </w:rPr>
  </w:style>
  <w:style w:type="paragraph" w:styleId="Footer">
    <w:name w:val="footer"/>
    <w:basedOn w:val="Normal"/>
    <w:link w:val="FooterChar"/>
    <w:rsid w:val="00134474"/>
    <w:pPr>
      <w:tabs>
        <w:tab w:val="center" w:pos="4153"/>
        <w:tab w:val="right" w:pos="8306"/>
      </w:tabs>
    </w:pPr>
    <w:rPr>
      <w:rFonts w:cs="Traditional Arabic"/>
      <w:sz w:val="20"/>
      <w:szCs w:val="20"/>
    </w:rPr>
  </w:style>
  <w:style w:type="character" w:customStyle="1" w:styleId="FooterChar">
    <w:name w:val="Footer Char"/>
    <w:basedOn w:val="DefaultParagraphFont"/>
    <w:link w:val="Footer"/>
    <w:rsid w:val="00134474"/>
    <w:rPr>
      <w:rFonts w:cs="Traditional Arabic"/>
      <w:lang w:bidi="ar-SA"/>
    </w:rPr>
  </w:style>
  <w:style w:type="character" w:customStyle="1" w:styleId="Heading9Char">
    <w:name w:val="Heading 9 Char"/>
    <w:basedOn w:val="DefaultParagraphFont"/>
    <w:link w:val="Heading9"/>
    <w:semiHidden/>
    <w:rsid w:val="001562C1"/>
    <w:rPr>
      <w:rFonts w:ascii="Cambria" w:eastAsia="Times New Roman" w:hAnsi="Cambria" w:cs="Times New Roman"/>
      <w:sz w:val="22"/>
      <w:szCs w:val="22"/>
      <w:lang w:bidi="ar-SA"/>
    </w:rPr>
  </w:style>
  <w:style w:type="paragraph" w:styleId="BodyText">
    <w:name w:val="Body Text"/>
    <w:basedOn w:val="Normal"/>
    <w:link w:val="BodyTextChar"/>
    <w:rsid w:val="00D05E71"/>
    <w:pPr>
      <w:spacing w:after="120"/>
    </w:pPr>
  </w:style>
  <w:style w:type="character" w:customStyle="1" w:styleId="BodyTextChar">
    <w:name w:val="Body Text Char"/>
    <w:basedOn w:val="DefaultParagraphFont"/>
    <w:link w:val="BodyText"/>
    <w:rsid w:val="00D05E71"/>
    <w:rPr>
      <w:sz w:val="24"/>
      <w:szCs w:val="24"/>
      <w:lang w:bidi="ar-SA"/>
    </w:rPr>
  </w:style>
  <w:style w:type="paragraph" w:styleId="ListParagraph">
    <w:name w:val="List Paragraph"/>
    <w:basedOn w:val="Normal"/>
    <w:uiPriority w:val="34"/>
    <w:qFormat/>
    <w:rsid w:val="00C53AE0"/>
    <w:pPr>
      <w:spacing w:after="200" w:line="276" w:lineRule="auto"/>
      <w:ind w:left="720"/>
      <w:contextualSpacing/>
    </w:pPr>
    <w:rPr>
      <w:rFonts w:ascii="Calibri" w:eastAsia="Calibri" w:hAnsi="Calibri" w:cs="Arial"/>
      <w:sz w:val="22"/>
      <w:szCs w:val="22"/>
      <w:lang w:bidi="fa-IR"/>
    </w:rPr>
  </w:style>
  <w:style w:type="character" w:customStyle="1" w:styleId="Heading2Char">
    <w:name w:val="Heading 2 Char"/>
    <w:basedOn w:val="DefaultParagraphFont"/>
    <w:link w:val="Heading2"/>
    <w:semiHidden/>
    <w:rsid w:val="00F17F2D"/>
    <w:rPr>
      <w:rFonts w:ascii="Cambria" w:eastAsia="Times New Roman" w:hAnsi="Cambria" w:cs="Times New Roman"/>
      <w:b/>
      <w:bCs/>
      <w:i/>
      <w:iCs/>
      <w:sz w:val="28"/>
      <w:szCs w:val="28"/>
      <w:lang w:bidi="ar-SA"/>
    </w:rPr>
  </w:style>
  <w:style w:type="paragraph" w:styleId="Header">
    <w:name w:val="header"/>
    <w:basedOn w:val="Normal"/>
    <w:link w:val="HeaderChar"/>
    <w:rsid w:val="002A5233"/>
    <w:pPr>
      <w:tabs>
        <w:tab w:val="center" w:pos="4680"/>
        <w:tab w:val="right" w:pos="9360"/>
      </w:tabs>
    </w:pPr>
  </w:style>
  <w:style w:type="character" w:customStyle="1" w:styleId="HeaderChar">
    <w:name w:val="Header Char"/>
    <w:basedOn w:val="DefaultParagraphFont"/>
    <w:link w:val="Header"/>
    <w:rsid w:val="002A5233"/>
    <w:rPr>
      <w:sz w:val="24"/>
      <w:szCs w:val="24"/>
    </w:rPr>
  </w:style>
  <w:style w:type="character" w:customStyle="1" w:styleId="Heading5Char">
    <w:name w:val="Heading 5 Char"/>
    <w:basedOn w:val="DefaultParagraphFont"/>
    <w:link w:val="Heading5"/>
    <w:rsid w:val="0049560F"/>
    <w:rPr>
      <w:rFonts w:ascii="Calibri" w:eastAsia="Times New Roman" w:hAnsi="Calibri" w:cs="Arial"/>
      <w:b/>
      <w:bCs/>
      <w:i/>
      <w:iCs/>
      <w:sz w:val="26"/>
      <w:szCs w:val="26"/>
    </w:rPr>
  </w:style>
  <w:style w:type="paragraph" w:customStyle="1" w:styleId="MainText">
    <w:name w:val="Main Text"/>
    <w:basedOn w:val="Normal"/>
    <w:autoRedefine/>
    <w:qFormat/>
    <w:rsid w:val="00D6383E"/>
    <w:pPr>
      <w:spacing w:before="100"/>
      <w:jc w:val="lowKashida"/>
    </w:pPr>
    <w:rPr>
      <w:rFonts w:eastAsia="Calibri" w:cs="Mitra"/>
      <w:color w:val="000000" w:themeColor="text1"/>
      <w:sz w:val="28"/>
      <w:szCs w:val="28"/>
      <w:lang w:bidi="fa-IR"/>
    </w:rPr>
  </w:style>
  <w:style w:type="paragraph" w:customStyle="1" w:styleId="Title12">
    <w:name w:val="Title 12"/>
    <w:basedOn w:val="Normal"/>
    <w:autoRedefine/>
    <w:qFormat/>
    <w:rsid w:val="008564CA"/>
    <w:pPr>
      <w:keepNext/>
      <w:spacing w:before="200"/>
      <w:jc w:val="lowKashida"/>
    </w:pPr>
    <w:rPr>
      <w:rFonts w:eastAsia="Calibri" w:cs="B Mitra"/>
      <w:b/>
      <w:bCs/>
      <w:lang w:bidi="fa-IR"/>
    </w:rPr>
  </w:style>
  <w:style w:type="paragraph" w:customStyle="1" w:styleId="Titelkhadamat">
    <w:name w:val="Titel khadamat"/>
    <w:basedOn w:val="Normal"/>
    <w:autoRedefine/>
    <w:qFormat/>
    <w:rsid w:val="008564CA"/>
    <w:pPr>
      <w:keepNext/>
      <w:spacing w:before="200"/>
      <w:jc w:val="lowKashida"/>
    </w:pPr>
    <w:rPr>
      <w:rFonts w:eastAsia="Calibri" w:cs="B Mitra"/>
      <w:b/>
      <w:bCs/>
      <w:u w:val="single"/>
      <w:lang w:bidi="fa-IR"/>
    </w:rPr>
  </w:style>
  <w:style w:type="paragraph" w:styleId="BodyText2">
    <w:name w:val="Body Text 2"/>
    <w:basedOn w:val="Normal"/>
    <w:link w:val="BodyText2Char"/>
    <w:rsid w:val="00997827"/>
    <w:pPr>
      <w:spacing w:after="120" w:line="480" w:lineRule="auto"/>
    </w:pPr>
  </w:style>
  <w:style w:type="character" w:customStyle="1" w:styleId="BodyText2Char">
    <w:name w:val="Body Text 2 Char"/>
    <w:basedOn w:val="DefaultParagraphFont"/>
    <w:link w:val="BodyText2"/>
    <w:rsid w:val="00997827"/>
    <w:rPr>
      <w:sz w:val="24"/>
      <w:szCs w:val="24"/>
    </w:rPr>
  </w:style>
</w:styles>
</file>

<file path=word/webSettings.xml><?xml version="1.0" encoding="utf-8"?>
<w:webSettings xmlns:r="http://schemas.openxmlformats.org/officeDocument/2006/relationships" xmlns:w="http://schemas.openxmlformats.org/wordprocessingml/2006/main">
  <w:divs>
    <w:div w:id="6300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5A83-B819-4E84-BBCF-8690E3B1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4913</Words>
  <Characters>20513</Characters>
  <Application>Microsoft Office Word</Application>
  <DocSecurity>0</DocSecurity>
  <Lines>170</Lines>
  <Paragraphs>50</Paragraphs>
  <ScaleCrop>false</ScaleCrop>
  <HeadingPairs>
    <vt:vector size="2" baseType="variant">
      <vt:variant>
        <vt:lpstr>Title</vt:lpstr>
      </vt:variant>
      <vt:variant>
        <vt:i4>1</vt:i4>
      </vt:variant>
    </vt:vector>
  </HeadingPairs>
  <TitlesOfParts>
    <vt:vector size="1" baseType="lpstr">
      <vt:lpstr>گزارش شناخت:</vt:lpstr>
    </vt:vector>
  </TitlesOfParts>
  <Company>SPGC</Company>
  <LinksUpToDate>false</LinksUpToDate>
  <CharactersWithSpaces>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dc:title>
  <dc:creator>kasravi_a</dc:creator>
  <cp:lastModifiedBy>266955</cp:lastModifiedBy>
  <cp:revision>8</cp:revision>
  <cp:lastPrinted>2013-12-05T07:10:00Z</cp:lastPrinted>
  <dcterms:created xsi:type="dcterms:W3CDTF">2018-09-06T07:15:00Z</dcterms:created>
  <dcterms:modified xsi:type="dcterms:W3CDTF">2018-09-18T02:49:00Z</dcterms:modified>
</cp:coreProperties>
</file>