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695745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535757">
        <w:rPr>
          <w:rFonts w:cs="Titr"/>
          <w:b/>
          <w:bCs/>
          <w:sz w:val="26"/>
          <w:szCs w:val="26"/>
        </w:rPr>
        <w:t>3411896182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bookmarkStart w:id="0" w:name="_GoBack"/>
      <w:bookmarkEnd w:id="0"/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C299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C2999">
              <w:rPr>
                <w:rFonts w:cs="Titr"/>
                <w:b/>
                <w:bCs/>
                <w:color w:val="FF0000"/>
                <w:sz w:val="16"/>
                <w:szCs w:val="16"/>
              </w:rPr>
              <w:t>522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مورخ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فوق الذكر  تاريخ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535757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535757">
        <w:rPr>
          <w:rFonts w:cs="B Titr"/>
          <w:b/>
          <w:bCs/>
          <w:sz w:val="22"/>
          <w:szCs w:val="22"/>
        </w:rPr>
        <w:t>RETRACTABLE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535757">
        <w:rPr>
          <w:rFonts w:cs="B Titr"/>
          <w:b/>
          <w:bCs/>
          <w:sz w:val="22"/>
          <w:szCs w:val="22"/>
        </w:rPr>
        <w:t>BYPASS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535757">
        <w:rPr>
          <w:rFonts w:cs="B Titr"/>
          <w:b/>
          <w:bCs/>
          <w:sz w:val="22"/>
          <w:szCs w:val="22"/>
        </w:rPr>
        <w:t>CONDUCTOR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9E3158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0" t="0" r="9525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250" w:rsidRDefault="00704250" w:rsidP="0086337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6275" cy="504825"/>
                                <wp:effectExtent l="19050" t="0" r="9525" b="0"/>
                                <wp:docPr id="154" name="Picture 1" descr="NIOC Logo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OC Logo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4791710" cy="466090"/>
                                <wp:effectExtent l="0" t="0" r="0" b="0"/>
                                <wp:docPr id="1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    <v:textbox>
                <w:txbxContent>
                  <w:p w:rsidR="00704250" w:rsidRDefault="00704250" w:rsidP="008633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76275" cy="504825"/>
                          <wp:effectExtent l="19050" t="0" r="9525" b="0"/>
                          <wp:docPr id="154" name="Picture 1" descr="NIOC Logo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OC Logo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4791710" cy="466090"/>
                          <wp:effectExtent l="0" t="0" r="0" b="0"/>
                          <wp:docPr id="1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728220"/>
  <w15:docId w15:val="{E24F6984-361D-4EDD-B3C2-2BDC0DA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84C2-DCE1-4C76-988E-39808A0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9</cp:revision>
  <cp:lastPrinted>2015-12-28T05:40:00Z</cp:lastPrinted>
  <dcterms:created xsi:type="dcterms:W3CDTF">2018-01-21T04:29:00Z</dcterms:created>
  <dcterms:modified xsi:type="dcterms:W3CDTF">2018-02-26T12:00:00Z</dcterms:modified>
</cp:coreProperties>
</file>