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153909" w:rsidP="003E7FD2">
      <w:pPr>
        <w:jc w:val="center"/>
        <w:rPr>
          <w:rFonts w:cs="2  Titr"/>
          <w:b/>
          <w:bCs/>
          <w:rtl/>
        </w:rPr>
      </w:pPr>
      <w:r w:rsidRPr="0015390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31973" w:rsidRDefault="00131973" w:rsidP="003E7FD2">
                  <w:pPr>
                    <w:rPr>
                      <w:rtl/>
                    </w:rPr>
                  </w:pPr>
                </w:p>
                <w:p w:rsidR="00131973" w:rsidRPr="002E0AF2" w:rsidRDefault="00131973" w:rsidP="003E7FD2">
                  <w:pPr>
                    <w:rPr>
                      <w:sz w:val="6"/>
                      <w:szCs w:val="10"/>
                      <w:rtl/>
                    </w:rPr>
                  </w:pPr>
                </w:p>
                <w:p w:rsidR="00131973" w:rsidRDefault="00131973"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31973" w:rsidRPr="00077C39" w:rsidRDefault="00131973"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مناقصات </w:t>
                  </w:r>
                  <w:r>
                    <w:rPr>
                      <w:rFonts w:cs="B Titr" w:hint="cs"/>
                      <w:b/>
                      <w:bCs/>
                      <w:sz w:val="24"/>
                      <w:rtl/>
                    </w:rPr>
                    <w:t xml:space="preserve"> براي توليد كنندگان و يا  دارندگان نمايندگي رسمي از توليد كنندگان ايراني </w:t>
                  </w:r>
                  <w:r w:rsidRPr="00077C39">
                    <w:rPr>
                      <w:rFonts w:cs="B Titr"/>
                      <w:b/>
                      <w:bCs/>
                      <w:sz w:val="24"/>
                      <w:rtl/>
                    </w:rPr>
                    <w:t>انجام خواهد شد</w:t>
                  </w:r>
                  <w:r w:rsidRPr="00077C39">
                    <w:rPr>
                      <w:rFonts w:cs="B Titr" w:hint="cs"/>
                      <w:b/>
                      <w:bCs/>
                      <w:sz w:val="24"/>
                      <w:rtl/>
                    </w:rPr>
                    <w:t>)</w:t>
                  </w:r>
                </w:p>
                <w:p w:rsidR="00131973" w:rsidRPr="00A90D79" w:rsidRDefault="00131973"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FB38CF" w:rsidRPr="00FB38CF" w:rsidRDefault="00FB38CF" w:rsidP="00FB38CF">
            <w:pPr>
              <w:rPr>
                <w:rFonts w:cs="B Nazanin"/>
                <w:b/>
                <w:bCs/>
                <w:sz w:val="24"/>
                <w:szCs w:val="24"/>
                <w:rtl/>
              </w:rPr>
            </w:pPr>
            <w:r w:rsidRPr="00FB38CF">
              <w:rPr>
                <w:rFonts w:cs="B Nazanin" w:hint="cs"/>
                <w:sz w:val="24"/>
                <w:szCs w:val="24"/>
                <w:rtl/>
              </w:rPr>
              <w:t xml:space="preserve">نام : </w:t>
            </w:r>
            <w:r w:rsidRPr="00FB38CF">
              <w:rPr>
                <w:rFonts w:cs="B Nazanin" w:hint="cs"/>
                <w:b/>
                <w:bCs/>
                <w:sz w:val="24"/>
                <w:szCs w:val="24"/>
                <w:rtl/>
              </w:rPr>
              <w:t>شرکت مجتمع گاز پارس جنوبي</w:t>
            </w:r>
          </w:p>
          <w:p w:rsidR="007170AF" w:rsidRPr="00FB38CF" w:rsidRDefault="00FB38CF" w:rsidP="00FB38CF">
            <w:pPr>
              <w:rPr>
                <w:rFonts w:cs="B Nazanin"/>
                <w:b/>
                <w:bCs/>
                <w:sz w:val="24"/>
                <w:szCs w:val="24"/>
                <w:rtl/>
              </w:rPr>
            </w:pPr>
            <w:r w:rsidRPr="00FB38CF">
              <w:rPr>
                <w:rFonts w:cs="B Nazanin" w:hint="cs"/>
                <w:b/>
                <w:bCs/>
                <w:sz w:val="24"/>
                <w:szCs w:val="24"/>
                <w:rtl/>
              </w:rPr>
              <w:t xml:space="preserve">نشانی : استان بوشهر- عسلويه- مجتمع گاز پارس جنوبي-پالايشگاه دوم(فاز 3&amp;2)، ساختمان ستاد-طبقه دوم- مديريت بازرگاني -اتاق 1-216 كارشناس خريد </w:t>
            </w:r>
            <w:r>
              <w:rPr>
                <w:rFonts w:cs="B Nazanin" w:hint="cs"/>
                <w:b/>
                <w:bCs/>
                <w:sz w:val="24"/>
                <w:szCs w:val="24"/>
                <w:rtl/>
              </w:rPr>
              <w:t xml:space="preserve">سركار خانم </w:t>
            </w:r>
            <w:r w:rsidRPr="00FB38CF">
              <w:rPr>
                <w:rFonts w:cs="B Nazanin" w:hint="cs"/>
                <w:b/>
                <w:bCs/>
                <w:sz w:val="24"/>
                <w:szCs w:val="24"/>
                <w:rtl/>
              </w:rPr>
              <w:t>سميرا حيدري تلفن</w:t>
            </w:r>
            <w:r>
              <w:rPr>
                <w:rFonts w:cs="B Nazanin" w:hint="cs"/>
                <w:b/>
                <w:bCs/>
                <w:sz w:val="24"/>
                <w:szCs w:val="24"/>
                <w:rtl/>
              </w:rPr>
              <w:t xml:space="preserve"> خط مستقيم</w:t>
            </w:r>
            <w:r w:rsidRPr="00FB38CF">
              <w:rPr>
                <w:rFonts w:cs="B Nazanin" w:hint="cs"/>
                <w:b/>
                <w:bCs/>
                <w:sz w:val="24"/>
                <w:szCs w:val="24"/>
                <w:rtl/>
              </w:rPr>
              <w:t xml:space="preserve"> :</w:t>
            </w:r>
            <w:r>
              <w:rPr>
                <w:rFonts w:cs="B Nazanin" w:hint="cs"/>
                <w:b/>
                <w:bCs/>
                <w:sz w:val="24"/>
                <w:szCs w:val="24"/>
                <w:rtl/>
              </w:rPr>
              <w:t xml:space="preserve"> </w:t>
            </w:r>
            <w:r w:rsidRPr="00FB38CF">
              <w:rPr>
                <w:rFonts w:cs="B Nazanin" w:hint="cs"/>
                <w:b/>
                <w:bCs/>
                <w:sz w:val="24"/>
                <w:szCs w:val="24"/>
                <w:rtl/>
              </w:rPr>
              <w:t>07731312295</w:t>
            </w:r>
            <w:r>
              <w:rPr>
                <w:rFonts w:cs="B Nazanin" w:hint="cs"/>
                <w:b/>
                <w:bCs/>
                <w:sz w:val="24"/>
                <w:szCs w:val="24"/>
                <w:rtl/>
              </w:rPr>
              <w:t xml:space="preserve"> </w:t>
            </w:r>
            <w:r w:rsidRPr="00FB38CF">
              <w:rPr>
                <w:rFonts w:cs="B Nazanin" w:hint="cs"/>
                <w:b/>
                <w:bCs/>
                <w:sz w:val="24"/>
                <w:szCs w:val="24"/>
                <w:rtl/>
              </w:rPr>
              <w:t>سرپرست گروه خريد اقلام عمومي</w:t>
            </w:r>
            <w:r>
              <w:rPr>
                <w:rFonts w:cs="B Nazanin" w:hint="cs"/>
                <w:b/>
                <w:bCs/>
                <w:sz w:val="24"/>
                <w:szCs w:val="24"/>
                <w:rtl/>
              </w:rPr>
              <w:t xml:space="preserve"> جناب</w:t>
            </w:r>
            <w:r w:rsidRPr="00FB38CF">
              <w:rPr>
                <w:rFonts w:cs="B Nazanin" w:hint="cs"/>
                <w:b/>
                <w:bCs/>
                <w:sz w:val="24"/>
                <w:szCs w:val="24"/>
                <w:rtl/>
              </w:rPr>
              <w:t xml:space="preserve"> آقاي نقوي</w:t>
            </w:r>
            <w:r>
              <w:rPr>
                <w:rFonts w:cs="B Nazanin" w:hint="cs"/>
                <w:b/>
                <w:bCs/>
                <w:sz w:val="24"/>
                <w:szCs w:val="24"/>
                <w:rtl/>
              </w:rPr>
              <w:t xml:space="preserve"> </w:t>
            </w:r>
            <w:r w:rsidRPr="00FB38CF">
              <w:rPr>
                <w:rFonts w:cs="B Nazanin" w:hint="cs"/>
                <w:b/>
                <w:bCs/>
                <w:sz w:val="24"/>
                <w:szCs w:val="24"/>
                <w:rtl/>
              </w:rPr>
              <w:t>تلفن</w:t>
            </w:r>
            <w:r>
              <w:rPr>
                <w:rFonts w:cs="B Nazanin" w:hint="cs"/>
                <w:b/>
                <w:bCs/>
                <w:sz w:val="24"/>
                <w:szCs w:val="24"/>
                <w:rtl/>
              </w:rPr>
              <w:t xml:space="preserve"> خط مستقيم</w:t>
            </w:r>
            <w:r w:rsidRPr="00FB38CF">
              <w:rPr>
                <w:rFonts w:cs="B Nazanin" w:hint="cs"/>
                <w:b/>
                <w:bCs/>
                <w:sz w:val="24"/>
                <w:szCs w:val="24"/>
                <w:rtl/>
              </w:rPr>
              <w:t xml:space="preserve"> :07731312224</w:t>
            </w:r>
          </w:p>
        </w:tc>
        <w:tc>
          <w:tcPr>
            <w:tcW w:w="7550" w:type="dxa"/>
            <w:tcBorders>
              <w:top w:val="single" w:sz="12" w:space="0" w:color="auto"/>
              <w:bottom w:val="single" w:sz="12" w:space="0" w:color="auto"/>
              <w:right w:val="single" w:sz="12" w:space="0" w:color="auto"/>
            </w:tcBorders>
          </w:tcPr>
          <w:p w:rsidR="00C87928" w:rsidRPr="00FB38CF" w:rsidRDefault="007170AF" w:rsidP="00FB38CF">
            <w:pPr>
              <w:rPr>
                <w:rFonts w:cs="B Titr"/>
                <w:sz w:val="24"/>
                <w:szCs w:val="24"/>
                <w:rtl/>
              </w:rPr>
            </w:pPr>
            <w:r w:rsidRPr="00446D14">
              <w:rPr>
                <w:rFonts w:cs="B Titr" w:hint="cs"/>
                <w:rtl/>
              </w:rPr>
              <w:t>شماره مناقصه :</w:t>
            </w:r>
            <w:r w:rsidR="006D0314">
              <w:rPr>
                <w:rFonts w:cs="B Titr" w:hint="cs"/>
                <w:rtl/>
              </w:rPr>
              <w:t xml:space="preserve">   </w:t>
            </w:r>
            <w:r w:rsidR="00CE4596">
              <w:rPr>
                <w:rFonts w:cs="B Titr" w:hint="cs"/>
                <w:rtl/>
              </w:rPr>
              <w:t xml:space="preserve">   </w:t>
            </w:r>
            <w:r w:rsidR="00CE4596" w:rsidRPr="00FB38CF">
              <w:rPr>
                <w:rFonts w:cs="B Titr" w:hint="cs"/>
                <w:sz w:val="28"/>
                <w:szCs w:val="28"/>
                <w:rtl/>
              </w:rPr>
              <w:t xml:space="preserve"> </w:t>
            </w:r>
            <w:r w:rsidR="00FB38CF" w:rsidRPr="00FB38CF">
              <w:rPr>
                <w:rFonts w:cs="B Titr" w:hint="cs"/>
                <w:color w:val="FF0000"/>
                <w:sz w:val="28"/>
                <w:szCs w:val="28"/>
                <w:rtl/>
              </w:rPr>
              <w:t>014/96</w:t>
            </w:r>
            <w:r w:rsidR="00FB38CF" w:rsidRPr="00FB38CF">
              <w:rPr>
                <w:rFonts w:cs="B Titr" w:hint="cs"/>
                <w:sz w:val="28"/>
                <w:szCs w:val="28"/>
                <w:rtl/>
              </w:rPr>
              <w:t xml:space="preserve">   </w:t>
            </w:r>
            <w:r w:rsidR="00FB38CF" w:rsidRPr="00D067FE">
              <w:rPr>
                <w:rFonts w:cs="B Titr" w:hint="cs"/>
                <w:sz w:val="24"/>
                <w:szCs w:val="24"/>
                <w:rtl/>
              </w:rPr>
              <w:t xml:space="preserve">            </w:t>
            </w:r>
            <w:r w:rsidR="00FB38CF" w:rsidRPr="00FB38CF">
              <w:rPr>
                <w:rFonts w:cs="B Titr" w:hint="cs"/>
                <w:sz w:val="24"/>
                <w:szCs w:val="24"/>
                <w:rtl/>
              </w:rPr>
              <w:t xml:space="preserve">  </w:t>
            </w:r>
            <w:r w:rsidR="0094728A" w:rsidRPr="00FB38CF">
              <w:rPr>
                <w:rFonts w:cs="B Titr" w:hint="cs"/>
                <w:sz w:val="28"/>
                <w:szCs w:val="28"/>
                <w:rtl/>
              </w:rPr>
              <w:t>شماره</w:t>
            </w:r>
            <w:r w:rsidR="0094728A" w:rsidRPr="00FB38CF">
              <w:rPr>
                <w:rFonts w:cs="B Titr" w:hint="cs"/>
                <w:sz w:val="24"/>
                <w:szCs w:val="24"/>
                <w:rtl/>
              </w:rPr>
              <w:t xml:space="preserve"> </w:t>
            </w:r>
            <w:r w:rsidR="0094728A" w:rsidRPr="00FB38CF">
              <w:rPr>
                <w:rFonts w:cs="B Titr" w:hint="cs"/>
                <w:sz w:val="28"/>
                <w:szCs w:val="28"/>
                <w:rtl/>
              </w:rPr>
              <w:t>تقاضا :</w:t>
            </w:r>
            <w:r w:rsidR="00254611" w:rsidRPr="00FB38CF">
              <w:rPr>
                <w:rFonts w:cs="B Titr" w:hint="cs"/>
                <w:sz w:val="28"/>
                <w:szCs w:val="28"/>
                <w:rtl/>
              </w:rPr>
              <w:t xml:space="preserve"> </w:t>
            </w:r>
            <w:r w:rsidR="00131973" w:rsidRPr="00FB38CF">
              <w:rPr>
                <w:rFonts w:cs="B Titr"/>
                <w:sz w:val="28"/>
                <w:szCs w:val="28"/>
              </w:rPr>
              <w:t>-</w:t>
            </w:r>
            <w:r w:rsidR="00FB38CF" w:rsidRPr="00FB38CF">
              <w:rPr>
                <w:rFonts w:cs="B Titr"/>
                <w:sz w:val="28"/>
                <w:szCs w:val="28"/>
              </w:rPr>
              <w:t>SH</w:t>
            </w:r>
            <w:r w:rsidR="00131973" w:rsidRPr="00FB38CF">
              <w:rPr>
                <w:rFonts w:cs="B Titr"/>
                <w:sz w:val="28"/>
                <w:szCs w:val="28"/>
              </w:rPr>
              <w:t xml:space="preserve"> </w:t>
            </w:r>
            <w:r w:rsidR="00131973" w:rsidRPr="00FB38CF">
              <w:rPr>
                <w:rFonts w:cs="B Titr" w:hint="cs"/>
                <w:sz w:val="28"/>
                <w:szCs w:val="28"/>
                <w:rtl/>
              </w:rPr>
              <w:t xml:space="preserve"> </w:t>
            </w:r>
            <w:r w:rsidR="00FB38CF" w:rsidRPr="00FB38CF">
              <w:rPr>
                <w:rFonts w:cs="B Titr" w:hint="cs"/>
                <w:sz w:val="28"/>
                <w:szCs w:val="28"/>
                <w:rtl/>
              </w:rPr>
              <w:t>3422896011</w:t>
            </w:r>
          </w:p>
          <w:p w:rsidR="007170AF" w:rsidRPr="00446D14" w:rsidRDefault="007170AF" w:rsidP="00FB38CF">
            <w:pPr>
              <w:rPr>
                <w:rFonts w:cs="B Titr"/>
                <w:rtl/>
              </w:rPr>
            </w:pPr>
            <w:r w:rsidRPr="00446D14">
              <w:rPr>
                <w:rFonts w:cs="B Titr" w:hint="cs"/>
                <w:rtl/>
              </w:rPr>
              <w:t>موضوع مناقصه :</w:t>
            </w:r>
            <w:r w:rsidR="00CE4596">
              <w:rPr>
                <w:rFonts w:cs="Yagut" w:hint="cs"/>
                <w:b/>
                <w:bCs/>
                <w:sz w:val="20"/>
                <w:szCs w:val="20"/>
                <w:rtl/>
              </w:rPr>
              <w:t xml:space="preserve"> </w:t>
            </w:r>
            <w:r w:rsidR="00FB38CF" w:rsidRPr="00FB38CF">
              <w:rPr>
                <w:rFonts w:cs="B Titr" w:hint="cs"/>
                <w:color w:val="FF0000"/>
                <w:rtl/>
              </w:rPr>
              <w:t>خريد</w:t>
            </w:r>
            <w:r w:rsidR="00FB38CF" w:rsidRPr="00FB38CF">
              <w:rPr>
                <w:rFonts w:cs="B Titr"/>
                <w:color w:val="FF0000"/>
                <w:rtl/>
              </w:rPr>
              <w:t xml:space="preserve"> </w:t>
            </w:r>
            <w:r w:rsidR="00FB38CF" w:rsidRPr="00FB38CF">
              <w:rPr>
                <w:rFonts w:cs="B Titr" w:hint="cs"/>
                <w:color w:val="FF0000"/>
                <w:rtl/>
              </w:rPr>
              <w:t>تجهيزات</w:t>
            </w:r>
            <w:r w:rsidR="00FB38CF" w:rsidRPr="00FB38CF">
              <w:rPr>
                <w:rFonts w:cs="B Titr"/>
                <w:color w:val="FF0000"/>
                <w:rtl/>
              </w:rPr>
              <w:t xml:space="preserve"> </w:t>
            </w:r>
            <w:r w:rsidR="00FB38CF" w:rsidRPr="00FB38CF">
              <w:rPr>
                <w:rFonts w:cs="B Titr" w:hint="cs"/>
                <w:color w:val="FF0000"/>
                <w:rtl/>
              </w:rPr>
              <w:t>مبلمان</w:t>
            </w:r>
            <w:r w:rsidR="00FB38CF" w:rsidRPr="00FB38CF">
              <w:rPr>
                <w:rFonts w:cs="B Titr"/>
                <w:color w:val="FF0000"/>
                <w:rtl/>
              </w:rPr>
              <w:t xml:space="preserve"> </w:t>
            </w:r>
            <w:r w:rsidR="00FB38CF" w:rsidRPr="00FB38CF">
              <w:rPr>
                <w:rFonts w:cs="B Titr" w:hint="cs"/>
                <w:color w:val="FF0000"/>
                <w:rtl/>
              </w:rPr>
              <w:t>اداري</w:t>
            </w:r>
            <w:r w:rsidR="00FB38CF" w:rsidRPr="00FB38CF">
              <w:rPr>
                <w:rFonts w:cs="B Titr"/>
                <w:color w:val="FF0000"/>
                <w:rtl/>
              </w:rPr>
              <w:t xml:space="preserve"> </w:t>
            </w:r>
            <w:r w:rsidR="00FB38CF" w:rsidRPr="00FB38CF">
              <w:rPr>
                <w:rFonts w:cs="B Titr" w:hint="cs"/>
                <w:color w:val="FF0000"/>
                <w:rtl/>
              </w:rPr>
              <w:t>شامل</w:t>
            </w:r>
            <w:r w:rsidR="00FB38CF" w:rsidRPr="00FB38CF">
              <w:rPr>
                <w:rFonts w:cs="B Titr"/>
                <w:color w:val="FF0000"/>
                <w:rtl/>
              </w:rPr>
              <w:t xml:space="preserve"> </w:t>
            </w:r>
            <w:r w:rsidR="00FB38CF" w:rsidRPr="00FB38CF">
              <w:rPr>
                <w:rFonts w:cs="B Titr" w:hint="cs"/>
                <w:color w:val="FF0000"/>
                <w:rtl/>
              </w:rPr>
              <w:t>ميز</w:t>
            </w:r>
            <w:r w:rsidR="00FB38CF" w:rsidRPr="00FB38CF">
              <w:rPr>
                <w:rFonts w:cs="B Titr"/>
                <w:color w:val="FF0000"/>
                <w:rtl/>
              </w:rPr>
              <w:t xml:space="preserve"> </w:t>
            </w:r>
            <w:r w:rsidR="00FB38CF" w:rsidRPr="00FB38CF">
              <w:rPr>
                <w:rFonts w:cs="B Titr" w:hint="cs"/>
                <w:color w:val="FF0000"/>
                <w:rtl/>
              </w:rPr>
              <w:t>مديريت</w:t>
            </w:r>
            <w:r w:rsidR="00FB38CF" w:rsidRPr="00FB38CF">
              <w:rPr>
                <w:rFonts w:cs="B Titr"/>
                <w:color w:val="FF0000"/>
                <w:rtl/>
              </w:rPr>
              <w:t xml:space="preserve"> </w:t>
            </w:r>
            <w:r w:rsidR="00FB38CF" w:rsidRPr="00FB38CF">
              <w:rPr>
                <w:rFonts w:cs="B Titr" w:hint="cs"/>
                <w:color w:val="FF0000"/>
                <w:rtl/>
              </w:rPr>
              <w:t>عامل،ميز</w:t>
            </w:r>
            <w:r w:rsidR="00FB38CF" w:rsidRPr="00FB38CF">
              <w:rPr>
                <w:rFonts w:cs="B Titr"/>
                <w:color w:val="FF0000"/>
                <w:rtl/>
              </w:rPr>
              <w:t xml:space="preserve"> </w:t>
            </w:r>
            <w:r w:rsidR="00FB38CF" w:rsidRPr="00FB38CF">
              <w:rPr>
                <w:rFonts w:cs="B Titr" w:hint="cs"/>
                <w:color w:val="FF0000"/>
                <w:rtl/>
              </w:rPr>
              <w:t>منشي،ميز</w:t>
            </w:r>
            <w:r w:rsidR="00FB38CF" w:rsidRPr="00FB38CF">
              <w:rPr>
                <w:rFonts w:cs="B Titr"/>
                <w:color w:val="FF0000"/>
                <w:rtl/>
              </w:rPr>
              <w:t xml:space="preserve"> </w:t>
            </w:r>
            <w:r w:rsidR="00FB38CF" w:rsidRPr="00FB38CF">
              <w:rPr>
                <w:rFonts w:cs="B Titr" w:hint="cs"/>
                <w:color w:val="FF0000"/>
                <w:rtl/>
              </w:rPr>
              <w:t>كارمندي،ميز</w:t>
            </w:r>
            <w:r w:rsidR="00FB38CF" w:rsidRPr="00FB38CF">
              <w:rPr>
                <w:rFonts w:cs="B Titr"/>
                <w:color w:val="FF0000"/>
                <w:rtl/>
              </w:rPr>
              <w:t xml:space="preserve"> </w:t>
            </w:r>
            <w:r w:rsidR="00FB38CF" w:rsidRPr="00FB38CF">
              <w:rPr>
                <w:rFonts w:cs="B Titr" w:hint="cs"/>
                <w:color w:val="FF0000"/>
                <w:rtl/>
              </w:rPr>
              <w:t>كنفرانس،كمد</w:t>
            </w:r>
            <w:r w:rsidR="00FB38CF" w:rsidRPr="00FB38CF">
              <w:rPr>
                <w:rFonts w:cs="B Titr"/>
                <w:color w:val="FF0000"/>
                <w:rtl/>
              </w:rPr>
              <w:t xml:space="preserve"> </w:t>
            </w:r>
            <w:r w:rsidR="00FB38CF" w:rsidRPr="00FB38CF">
              <w:rPr>
                <w:rFonts w:cs="B Titr" w:hint="cs"/>
                <w:color w:val="FF0000"/>
                <w:rtl/>
              </w:rPr>
              <w:t>بايگاني،كمد</w:t>
            </w:r>
            <w:r w:rsidR="00FB38CF" w:rsidRPr="00FB38CF">
              <w:rPr>
                <w:rFonts w:cs="B Titr"/>
                <w:color w:val="FF0000"/>
                <w:rtl/>
              </w:rPr>
              <w:t xml:space="preserve"> </w:t>
            </w:r>
            <w:r w:rsidR="00FB38CF" w:rsidRPr="00FB38CF">
              <w:rPr>
                <w:rFonts w:cs="B Titr" w:hint="cs"/>
                <w:color w:val="FF0000"/>
                <w:rtl/>
              </w:rPr>
              <w:t>ويترين،كمد</w:t>
            </w:r>
            <w:r w:rsidR="00FB38CF" w:rsidRPr="00FB38CF">
              <w:rPr>
                <w:rFonts w:cs="B Titr"/>
                <w:color w:val="FF0000"/>
                <w:rtl/>
              </w:rPr>
              <w:t xml:space="preserve"> </w:t>
            </w:r>
            <w:r w:rsidR="00FB38CF" w:rsidRPr="00FB38CF">
              <w:rPr>
                <w:rFonts w:cs="B Titr" w:hint="cs"/>
                <w:color w:val="FF0000"/>
                <w:rtl/>
              </w:rPr>
              <w:t>لباس،ميز</w:t>
            </w:r>
            <w:r w:rsidR="00FB38CF" w:rsidRPr="00FB38CF">
              <w:rPr>
                <w:rFonts w:cs="B Titr"/>
                <w:color w:val="FF0000"/>
                <w:rtl/>
              </w:rPr>
              <w:t xml:space="preserve"> </w:t>
            </w:r>
            <w:r w:rsidR="00FB38CF" w:rsidRPr="00FB38CF">
              <w:rPr>
                <w:rFonts w:cs="B Titr" w:hint="cs"/>
                <w:color w:val="FF0000"/>
                <w:rtl/>
              </w:rPr>
              <w:t>نهارخوري</w:t>
            </w:r>
            <w:r w:rsidR="00FB38CF" w:rsidRPr="00FB38CF">
              <w:rPr>
                <w:rFonts w:cs="B Titr"/>
                <w:color w:val="FF0000"/>
                <w:rtl/>
              </w:rPr>
              <w:t xml:space="preserve"> </w:t>
            </w:r>
            <w:r w:rsidR="00FB38CF" w:rsidRPr="00FB38CF">
              <w:rPr>
                <w:rFonts w:cs="B Titr" w:hint="cs"/>
                <w:color w:val="FF0000"/>
                <w:rtl/>
              </w:rPr>
              <w:t>و</w:t>
            </w:r>
            <w:r w:rsidR="00FB38CF" w:rsidRPr="00FB38CF">
              <w:rPr>
                <w:rFonts w:cs="B Titr"/>
                <w:color w:val="FF0000"/>
                <w:rtl/>
              </w:rPr>
              <w:t xml:space="preserve"> ...</w:t>
            </w:r>
            <w:r w:rsidR="00C14BAE">
              <w:rPr>
                <w:rFonts w:cs="B Titr" w:hint="cs"/>
                <w:rtl/>
              </w:rPr>
              <w:br/>
              <w:t>مبلغ برآوري مناقصه :</w:t>
            </w:r>
            <w:r w:rsidR="00C14BAE" w:rsidRPr="00C14BAE">
              <w:rPr>
                <w:rFonts w:cs="B Titr" w:hint="cs"/>
                <w:color w:val="FF0000"/>
                <w:rtl/>
              </w:rPr>
              <w:t>000/000/000/5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8E1D4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B38CF" w:rsidRPr="00FB38CF">
              <w:rPr>
                <w:rFonts w:cs="B Nazanin" w:hint="cs"/>
                <w:b/>
                <w:bCs/>
                <w:color w:val="FF0000"/>
                <w:sz w:val="28"/>
                <w:szCs w:val="28"/>
                <w:rtl/>
              </w:rPr>
              <w:t>استان بوشهر- عسلويه- مجتمع گاز پارس جنوبي-پالايشگاه دوم(فاز 3</w:t>
            </w:r>
            <w:r w:rsidR="00FB38CF" w:rsidRPr="00FB38CF">
              <w:rPr>
                <w:rFonts w:cs="Times New Roman" w:hint="cs"/>
                <w:b/>
                <w:bCs/>
                <w:color w:val="FF0000"/>
                <w:sz w:val="28"/>
                <w:szCs w:val="28"/>
                <w:rtl/>
              </w:rPr>
              <w:t>&amp;</w:t>
            </w:r>
            <w:r w:rsidR="00FB38CF" w:rsidRPr="00FB38CF">
              <w:rPr>
                <w:rFonts w:cs="B Nazanin" w:hint="cs"/>
                <w:b/>
                <w:bCs/>
                <w:color w:val="FF0000"/>
                <w:sz w:val="28"/>
                <w:szCs w:val="28"/>
                <w:rtl/>
              </w:rPr>
              <w:t>2)، ساختمان ستاد-طبقه دوم- مديريت بازرگاني -اتاق 1-216 كارشناس خريد سميرا حيدري</w:t>
            </w:r>
            <w:r w:rsidR="00FB38CF">
              <w:rPr>
                <w:rFonts w:ascii="BZar" w:cs="B Nazanin" w:hint="cs"/>
                <w:b/>
                <w:bCs/>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E07315">
        <w:trPr>
          <w:trHeight w:val="391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5308E8" w:rsidRDefault="00446D14" w:rsidP="00E07315">
      <w:pPr>
        <w:ind w:firstLine="707"/>
        <w:rPr>
          <w:rFonts w:cs="B Titr"/>
          <w:rtl/>
        </w:rPr>
      </w:pPr>
      <w:r w:rsidRPr="00446D14">
        <w:rPr>
          <w:rFonts w:cs="B Titr" w:hint="cs"/>
          <w:rtl/>
        </w:rPr>
        <w:lastRenderedPageBreak/>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131973" w:rsidP="00254374">
            <w:pPr>
              <w:jc w:val="center"/>
              <w:rPr>
                <w:rFonts w:cs="B Titr"/>
                <w:b/>
                <w:bCs/>
                <w:rtl/>
              </w:rPr>
            </w:pPr>
            <w:r>
              <w:rPr>
                <w:rFonts w:cs="B Titr" w:hint="cs"/>
                <w:b/>
                <w:bCs/>
                <w:rtl/>
              </w:rPr>
              <w:t>25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131973"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533A51" w:rsidP="00254374">
            <w:pPr>
              <w:autoSpaceDE w:val="0"/>
              <w:autoSpaceDN w:val="0"/>
              <w:adjustRightInd w:val="0"/>
              <w:jc w:val="center"/>
              <w:rPr>
                <w:rFonts w:ascii="BTitrBold" w:cs="B Titr"/>
                <w:b/>
                <w:bCs/>
                <w:rtl/>
              </w:rPr>
            </w:pPr>
            <w:r>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131973"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E07315" w:rsidRPr="00E07315" w:rsidRDefault="00023F68" w:rsidP="00E07315">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r w:rsidR="006512F6" w:rsidRPr="00E07315">
        <w:rPr>
          <w:rFonts w:cs="B Titr" w:hint="cs"/>
          <w:b/>
          <w:bCs/>
          <w:sz w:val="20"/>
          <w:szCs w:val="20"/>
          <w:rtl/>
        </w:rPr>
        <w:t xml:space="preserve">حداقل امتياز قابل قبول </w:t>
      </w:r>
      <w:r w:rsidR="00871A8D" w:rsidRPr="00E07315">
        <w:rPr>
          <w:rFonts w:cs="B Titr" w:hint="cs"/>
          <w:b/>
          <w:bCs/>
          <w:sz w:val="20"/>
          <w:szCs w:val="20"/>
          <w:rtl/>
        </w:rPr>
        <w:t>50</w:t>
      </w:r>
      <w:r w:rsidR="006512F6" w:rsidRPr="00E07315">
        <w:rPr>
          <w:rFonts w:cs="B Titr" w:hint="cs"/>
          <w:b/>
          <w:bCs/>
          <w:sz w:val="20"/>
          <w:szCs w:val="20"/>
          <w:rtl/>
        </w:rPr>
        <w:t xml:space="preserve"> مي باشد.</w:t>
      </w:r>
    </w:p>
    <w:p w:rsidR="00D528FD" w:rsidRPr="00E07315" w:rsidRDefault="00254374" w:rsidP="00E07315">
      <w:pPr>
        <w:spacing w:after="0"/>
        <w:jc w:val="lowKashida"/>
        <w:rPr>
          <w:rFonts w:cs="B Titr"/>
          <w:b/>
          <w:bCs/>
          <w:sz w:val="20"/>
          <w:szCs w:val="20"/>
          <w:rtl/>
        </w:rPr>
      </w:pPr>
      <w:r w:rsidRPr="00E07315">
        <w:rPr>
          <w:rFonts w:cs="B Titr" w:hint="cs"/>
          <w:b/>
          <w:bCs/>
          <w:sz w:val="20"/>
          <w:szCs w:val="20"/>
          <w:rtl/>
        </w:rPr>
        <w:t>ا</w:t>
      </w:r>
      <w:r w:rsidR="00522AA0" w:rsidRPr="00E07315">
        <w:rPr>
          <w:rFonts w:cs="B Titr" w:hint="cs"/>
          <w:b/>
          <w:bCs/>
          <w:sz w:val="20"/>
          <w:szCs w:val="20"/>
          <w:rtl/>
        </w:rPr>
        <w:t>مضاء و</w:t>
      </w:r>
      <w:r w:rsidR="00450AAA" w:rsidRPr="00E07315">
        <w:rPr>
          <w:rFonts w:cs="B Titr" w:hint="cs"/>
          <w:b/>
          <w:bCs/>
          <w:sz w:val="20"/>
          <w:szCs w:val="20"/>
          <w:rtl/>
        </w:rPr>
        <w:t xml:space="preserve"> مهر </w:t>
      </w:r>
      <w:r w:rsidR="00522AA0" w:rsidRPr="00E07315">
        <w:rPr>
          <w:rFonts w:cs="B Titr" w:hint="cs"/>
          <w:b/>
          <w:bCs/>
          <w:sz w:val="20"/>
          <w:szCs w:val="20"/>
          <w:rtl/>
        </w:rPr>
        <w:t xml:space="preserve"> </w:t>
      </w:r>
      <w:r w:rsidR="00736C1E" w:rsidRPr="00E07315">
        <w:rPr>
          <w:rFonts w:cs="B Titr" w:hint="cs"/>
          <w:b/>
          <w:bCs/>
          <w:sz w:val="20"/>
          <w:szCs w:val="20"/>
          <w:rtl/>
        </w:rPr>
        <w:t>تامين كننده</w:t>
      </w:r>
      <w:r w:rsidR="00522AA0" w:rsidRPr="00E07315">
        <w:rPr>
          <w:rFonts w:cs="B Titr" w:hint="cs"/>
          <w:b/>
          <w:bCs/>
          <w:sz w:val="20"/>
          <w:szCs w:val="20"/>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1F671D" w:rsidP="00CE4596">
      <w:pPr>
        <w:pStyle w:val="ListParagraph"/>
        <w:jc w:val="both"/>
        <w:rPr>
          <w:rFonts w:cs="B Nazanin"/>
          <w:b/>
          <w:bCs/>
          <w:sz w:val="24"/>
          <w:szCs w:val="24"/>
          <w:rtl/>
        </w:rPr>
      </w:pPr>
      <w:r w:rsidRPr="00F94874">
        <w:rPr>
          <w:rFonts w:cs="B Nazanin" w:hint="cs"/>
          <w:b/>
          <w:bCs/>
          <w:sz w:val="24"/>
          <w:szCs w:val="24"/>
          <w:rtl/>
        </w:rPr>
        <w:t>1-</w:t>
      </w:r>
      <w:r w:rsidR="00E23F1B" w:rsidRPr="00F94874">
        <w:rPr>
          <w:rFonts w:cs="B Nazanin" w:hint="cs"/>
          <w:b/>
          <w:bCs/>
          <w:sz w:val="24"/>
          <w:szCs w:val="24"/>
          <w:rtl/>
        </w:rPr>
        <w:t xml:space="preserve"> </w:t>
      </w:r>
      <w:r w:rsidRPr="00F94874">
        <w:rPr>
          <w:rFonts w:cs="B Nazanin" w:hint="cs"/>
          <w:b/>
          <w:bCs/>
          <w:sz w:val="24"/>
          <w:szCs w:val="24"/>
          <w:rtl/>
        </w:rPr>
        <w:t xml:space="preserve">چهار کار در </w:t>
      </w:r>
      <w:r w:rsidR="005D2A2B">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 xml:space="preserve">ه، </w:t>
      </w:r>
      <w:r w:rsidR="00CE4596">
        <w:rPr>
          <w:rFonts w:cs="B Nazanin" w:hint="cs"/>
          <w:b/>
          <w:bCs/>
          <w:sz w:val="24"/>
          <w:szCs w:val="24"/>
          <w:rtl/>
        </w:rPr>
        <w:t>م</w:t>
      </w:r>
      <w:r w:rsidR="00D853B2">
        <w:rPr>
          <w:rFonts w:cs="B Nazanin" w:hint="cs"/>
          <w:b/>
          <w:bCs/>
          <w:sz w:val="24"/>
          <w:szCs w:val="24"/>
          <w:rtl/>
        </w:rPr>
        <w:t>تناسب با تعداد برگه هاي حسن انجام كار</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EA7565" w:rsidRDefault="00EA7565" w:rsidP="00C22211">
      <w:pPr>
        <w:pStyle w:val="ListParagraph"/>
        <w:spacing w:after="0"/>
        <w:jc w:val="both"/>
        <w:rPr>
          <w:rFonts w:ascii="BZarBold" w:cs="B Zar"/>
          <w:b/>
          <w:bCs/>
          <w:sz w:val="24"/>
          <w:szCs w:val="24"/>
          <w:rtl/>
        </w:rPr>
      </w:pPr>
    </w:p>
    <w:p w:rsidR="00EA7565" w:rsidRDefault="00EA7565" w:rsidP="00C22211">
      <w:pPr>
        <w:pStyle w:val="ListParagraph"/>
        <w:spacing w:after="0"/>
        <w:jc w:val="both"/>
        <w:rPr>
          <w:rFonts w:ascii="BZarBold" w:cs="B Zar"/>
          <w:b/>
          <w:bCs/>
          <w:sz w:val="24"/>
          <w:szCs w:val="24"/>
          <w:rtl/>
        </w:rPr>
      </w:pPr>
    </w:p>
    <w:p w:rsidR="00EA7565" w:rsidRDefault="00EA7565"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885AFD" w:rsidP="00CE4596">
            <w:pPr>
              <w:pStyle w:val="ListParagraph"/>
              <w:ind w:left="0"/>
              <w:jc w:val="center"/>
              <w:rPr>
                <w:rFonts w:cs="B Nazanin"/>
                <w:b/>
                <w:bCs/>
                <w:sz w:val="24"/>
                <w:szCs w:val="24"/>
                <w:rtl/>
              </w:rPr>
            </w:pPr>
            <w:r w:rsidRPr="00275236">
              <w:rPr>
                <w:rFonts w:hint="cs"/>
                <w:b/>
                <w:bCs/>
                <w:sz w:val="17"/>
                <w:szCs w:val="17"/>
                <w:rtl/>
              </w:rPr>
              <w:t>1</w:t>
            </w:r>
          </w:p>
        </w:tc>
        <w:tc>
          <w:tcPr>
            <w:tcW w:w="1843" w:type="dxa"/>
            <w:vAlign w:val="center"/>
          </w:tcPr>
          <w:p w:rsidR="00E47128" w:rsidRPr="009D5205" w:rsidRDefault="00131973"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31973"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885AFD">
      <w:pPr>
        <w:ind w:left="720"/>
        <w:jc w:val="both"/>
        <w:rPr>
          <w:rFonts w:cs="B Nazanin"/>
          <w:b/>
          <w:bCs/>
          <w:sz w:val="24"/>
          <w:szCs w:val="24"/>
          <w:rtl/>
        </w:rPr>
      </w:pPr>
      <w:r w:rsidRPr="00E13918">
        <w:rPr>
          <w:rFonts w:cs="B Nazanin" w:hint="cs"/>
          <w:b/>
          <w:bCs/>
          <w:sz w:val="24"/>
          <w:szCs w:val="24"/>
          <w:rtl/>
        </w:rPr>
        <w:t xml:space="preserve">تذکر: </w:t>
      </w:r>
      <w:r w:rsidR="00885AFD">
        <w:rPr>
          <w:rFonts w:cs="B Nazanin" w:hint="cs"/>
          <w:b/>
          <w:bCs/>
          <w:sz w:val="24"/>
          <w:szCs w:val="24"/>
          <w:rtl/>
        </w:rPr>
        <w:t xml:space="preserve"> تنها شركت هاي توليد كننده ايراني  يا نمايندگان توليد كنندگان مورد بررسي قرار خواهند گرفت و ساير تامين كنندگان بدون در نظر گرفتن ساير معيار ها رد خواهند گرديد.</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CE4596" w:rsidRDefault="00CE4596"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EA7565">
        <w:trPr>
          <w:trHeight w:val="567"/>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131973"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EA7565">
        <w:trPr>
          <w:trHeight w:val="567"/>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131973"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EA7565">
        <w:trPr>
          <w:trHeight w:val="567"/>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131973"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EA7565">
        <w:trPr>
          <w:trHeight w:val="567"/>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131973"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131973" w:rsidTr="00131973">
        <w:trPr>
          <w:trHeight w:val="680"/>
          <w:jc w:val="center"/>
        </w:trPr>
        <w:tc>
          <w:tcPr>
            <w:tcW w:w="500" w:type="dxa"/>
            <w:tcBorders>
              <w:left w:val="single" w:sz="12" w:space="0" w:color="auto"/>
            </w:tcBorders>
            <w:shd w:val="clear" w:color="auto" w:fill="F2F2F2" w:themeFill="background1" w:themeFillShade="F2"/>
            <w:vAlign w:val="center"/>
          </w:tcPr>
          <w:p w:rsidR="00131973" w:rsidRDefault="00131973" w:rsidP="003C20B9">
            <w:pPr>
              <w:pStyle w:val="ListParagraph"/>
              <w:ind w:left="0"/>
              <w:jc w:val="center"/>
              <w:rPr>
                <w:rFonts w:cs="B Nazanin"/>
                <w:b/>
                <w:bCs/>
                <w:rtl/>
              </w:rPr>
            </w:pPr>
            <w:r>
              <w:rPr>
                <w:rFonts w:cs="B Nazanin" w:hint="cs"/>
                <w:b/>
                <w:bCs/>
                <w:rtl/>
              </w:rPr>
              <w:t>5</w:t>
            </w:r>
          </w:p>
        </w:tc>
        <w:tc>
          <w:tcPr>
            <w:tcW w:w="7797" w:type="dxa"/>
            <w:gridSpan w:val="3"/>
            <w:vAlign w:val="center"/>
          </w:tcPr>
          <w:p w:rsidR="00131973" w:rsidRPr="006626E4" w:rsidRDefault="00131973" w:rsidP="00131973">
            <w:pPr>
              <w:pStyle w:val="ListParagraph"/>
              <w:ind w:left="0"/>
              <w:jc w:val="both"/>
              <w:rPr>
                <w:rFonts w:cs="B Nazanin"/>
                <w:rtl/>
              </w:rPr>
            </w:pPr>
            <w:r w:rsidRPr="006626E4">
              <w:rPr>
                <w:rFonts w:cs="B Nazanin" w:hint="cs"/>
                <w:rtl/>
              </w:rPr>
              <w:t>ارائه مستنداتي مبني بر داشتن:</w:t>
            </w:r>
          </w:p>
          <w:p w:rsidR="00131973" w:rsidRPr="006626E4" w:rsidRDefault="00131973" w:rsidP="00131973">
            <w:pPr>
              <w:pStyle w:val="ListParagraph"/>
              <w:ind w:left="0"/>
              <w:jc w:val="both"/>
              <w:rPr>
                <w:rFonts w:cs="B Nazanin"/>
                <w:rtl/>
              </w:rPr>
            </w:pPr>
            <w:r w:rsidRPr="006626E4">
              <w:rPr>
                <w:rFonts w:cs="B Nazanin" w:hint="cs"/>
                <w:rtl/>
              </w:rPr>
              <w:t>الف-قسمت برش : دستگاه پانل بر افقي و تجهيزات جابجايي اتوماتيك ام دي اف 5 نمره</w:t>
            </w:r>
          </w:p>
          <w:p w:rsidR="00131973" w:rsidRPr="006626E4" w:rsidRDefault="00131973" w:rsidP="00131973">
            <w:pPr>
              <w:pStyle w:val="ListParagraph"/>
              <w:ind w:left="0"/>
              <w:jc w:val="both"/>
              <w:rPr>
                <w:rFonts w:cs="B Nazanin"/>
                <w:rtl/>
              </w:rPr>
            </w:pPr>
            <w:r w:rsidRPr="006626E4">
              <w:rPr>
                <w:rFonts w:cs="B Nazanin" w:hint="cs"/>
                <w:rtl/>
              </w:rPr>
              <w:t>.ب- قسمت نوار زني: دستگاه 35 متر در دقيقه با چسب مصرفي گرانول و پوليش اتومات قطعات 5 نمره</w:t>
            </w:r>
          </w:p>
          <w:p w:rsidR="00131973" w:rsidRDefault="00131973" w:rsidP="00131973">
            <w:pPr>
              <w:pStyle w:val="ListParagraph"/>
              <w:ind w:left="0"/>
              <w:jc w:val="both"/>
              <w:rPr>
                <w:rFonts w:cs="B Nazanin"/>
                <w:b/>
                <w:bCs/>
                <w:rtl/>
              </w:rPr>
            </w:pPr>
            <w:r w:rsidRPr="006626E4">
              <w:rPr>
                <w:rFonts w:cs="B Nazanin" w:hint="cs"/>
                <w:rtl/>
              </w:rPr>
              <w:t>ج-بخش سي ان سي و سوراخكاري قطعه : سي ان سي ها ي ابزار و برش قطعه و دستگاه هاي تمام اتوماتيك سوراخكاري قطعه به صورت تيراژ: 5 نمره</w:t>
            </w:r>
          </w:p>
        </w:tc>
        <w:tc>
          <w:tcPr>
            <w:tcW w:w="4110" w:type="dxa"/>
            <w:gridSpan w:val="3"/>
            <w:vAlign w:val="center"/>
          </w:tcPr>
          <w:p w:rsidR="00131973" w:rsidRDefault="00131973" w:rsidP="006626E4">
            <w:pPr>
              <w:pStyle w:val="ListParagraph"/>
              <w:ind w:left="0"/>
              <w:jc w:val="both"/>
              <w:rPr>
                <w:rFonts w:cs="B Nazanin"/>
                <w:b/>
                <w:bCs/>
                <w:rtl/>
              </w:rPr>
            </w:pPr>
            <w:r w:rsidRPr="006626E4">
              <w:rPr>
                <w:rFonts w:cs="B Nazanin" w:hint="cs"/>
                <w:rtl/>
              </w:rPr>
              <w:t>مبناي تخصيص امتياز ارائه مستندات توسط مناقصه گر  بررسي توسط واحد متقاضي و تاييد در كميته فني بازرگاني مي باشد</w:t>
            </w:r>
            <w:r w:rsidR="006626E4">
              <w:rPr>
                <w:rFonts w:cs="B Nazanin" w:hint="cs"/>
                <w:b/>
                <w:bCs/>
                <w:rtl/>
              </w:rPr>
              <w:t>.</w:t>
            </w:r>
          </w:p>
        </w:tc>
        <w:tc>
          <w:tcPr>
            <w:tcW w:w="1408" w:type="dxa"/>
            <w:vAlign w:val="center"/>
          </w:tcPr>
          <w:p w:rsidR="00131973" w:rsidRDefault="00131973" w:rsidP="00204DC5">
            <w:pPr>
              <w:pStyle w:val="ListParagraph"/>
              <w:ind w:left="0"/>
              <w:jc w:val="center"/>
              <w:rPr>
                <w:rFonts w:cs="B Nazanin"/>
                <w:b/>
                <w:bCs/>
                <w:rtl/>
              </w:rPr>
            </w:pPr>
            <w:r>
              <w:rPr>
                <w:rFonts w:cs="B Nazanin" w:hint="cs"/>
                <w:b/>
                <w:bCs/>
                <w:rtl/>
              </w:rPr>
              <w:t>15</w:t>
            </w:r>
          </w:p>
        </w:tc>
        <w:tc>
          <w:tcPr>
            <w:tcW w:w="1408" w:type="dxa"/>
            <w:tcBorders>
              <w:right w:val="single" w:sz="12" w:space="0" w:color="auto"/>
            </w:tcBorders>
            <w:vAlign w:val="center"/>
          </w:tcPr>
          <w:p w:rsidR="00131973" w:rsidRDefault="00131973" w:rsidP="003C20B9">
            <w:pPr>
              <w:pStyle w:val="ListParagraph"/>
              <w:ind w:left="0"/>
              <w:jc w:val="center"/>
              <w:rPr>
                <w:rFonts w:cs="B Nazanin"/>
                <w:b/>
                <w:bCs/>
                <w:rtl/>
              </w:rPr>
            </w:pPr>
          </w:p>
        </w:tc>
      </w:tr>
      <w:tr w:rsidR="00EA7565" w:rsidTr="0069584F">
        <w:trPr>
          <w:trHeight w:val="680"/>
          <w:jc w:val="center"/>
        </w:trPr>
        <w:tc>
          <w:tcPr>
            <w:tcW w:w="500" w:type="dxa"/>
            <w:tcBorders>
              <w:left w:val="single" w:sz="12" w:space="0" w:color="auto"/>
            </w:tcBorders>
            <w:shd w:val="clear" w:color="auto" w:fill="F2F2F2" w:themeFill="background1" w:themeFillShade="F2"/>
            <w:vAlign w:val="center"/>
          </w:tcPr>
          <w:p w:rsidR="00EA7565" w:rsidRDefault="00EA7565" w:rsidP="003C20B9">
            <w:pPr>
              <w:pStyle w:val="ListParagraph"/>
              <w:ind w:left="0"/>
              <w:jc w:val="center"/>
              <w:rPr>
                <w:rFonts w:cs="B Nazanin"/>
                <w:b/>
                <w:bCs/>
                <w:rtl/>
              </w:rPr>
            </w:pPr>
          </w:p>
        </w:tc>
        <w:tc>
          <w:tcPr>
            <w:tcW w:w="7797" w:type="dxa"/>
            <w:gridSpan w:val="3"/>
            <w:vAlign w:val="center"/>
          </w:tcPr>
          <w:p w:rsidR="00EA7565" w:rsidRPr="006626E4" w:rsidRDefault="00EA7565" w:rsidP="006626E4">
            <w:pPr>
              <w:pStyle w:val="ListParagraph"/>
              <w:ind w:left="0"/>
              <w:jc w:val="both"/>
              <w:rPr>
                <w:rFonts w:cs="B Nazanin"/>
                <w:rtl/>
              </w:rPr>
            </w:pPr>
            <w:r w:rsidRPr="006626E4">
              <w:rPr>
                <w:rFonts w:cs="B Nazanin" w:hint="cs"/>
                <w:rtl/>
              </w:rPr>
              <w:t>داشتن فضاي مونتاژ ، انبارش و بسته بندي به ميزان 1000 متر مربع 5  نمره</w:t>
            </w:r>
          </w:p>
          <w:p w:rsidR="00EA7565" w:rsidRDefault="00EA7565" w:rsidP="006626E4">
            <w:pPr>
              <w:pStyle w:val="ListParagraph"/>
              <w:ind w:left="0"/>
              <w:jc w:val="both"/>
              <w:rPr>
                <w:rFonts w:cs="B Nazanin"/>
                <w:b/>
                <w:bCs/>
                <w:rtl/>
              </w:rPr>
            </w:pPr>
            <w:r w:rsidRPr="006626E4">
              <w:rPr>
                <w:rFonts w:cs="B Nazanin" w:hint="cs"/>
                <w:rtl/>
              </w:rPr>
              <w:t>در صورتي كه فضا  كمتر از 300 متر مربع باشد شركت تاييد نخواهد گرديد</w:t>
            </w:r>
            <w:r w:rsidR="006626E4">
              <w:rPr>
                <w:rFonts w:cs="B Nazanin" w:hint="cs"/>
                <w:b/>
                <w:bCs/>
                <w:rtl/>
              </w:rPr>
              <w:t>.</w:t>
            </w:r>
          </w:p>
        </w:tc>
        <w:tc>
          <w:tcPr>
            <w:tcW w:w="4110" w:type="dxa"/>
            <w:gridSpan w:val="3"/>
            <w:vAlign w:val="center"/>
          </w:tcPr>
          <w:p w:rsidR="00EA7565" w:rsidRDefault="00EA7565" w:rsidP="006626E4">
            <w:pPr>
              <w:pStyle w:val="ListParagraph"/>
              <w:ind w:left="0"/>
              <w:jc w:val="both"/>
              <w:rPr>
                <w:rFonts w:cs="B Nazanin"/>
                <w:b/>
                <w:bCs/>
                <w:rtl/>
              </w:rPr>
            </w:pPr>
            <w:r w:rsidRPr="006626E4">
              <w:rPr>
                <w:rFonts w:cs="B Nazanin" w:hint="cs"/>
                <w:rtl/>
              </w:rPr>
              <w:t>مبناي تخصيص امتياز ارائه مستندات توسط مناقصه گر بررسي توسط واحد متقاضي و تاييد در كميته فني بازرگاني مي باشد</w:t>
            </w:r>
            <w:r w:rsidR="006626E4">
              <w:rPr>
                <w:rFonts w:cs="B Nazanin" w:hint="cs"/>
                <w:b/>
                <w:bCs/>
                <w:rtl/>
              </w:rPr>
              <w:t>.</w:t>
            </w:r>
          </w:p>
        </w:tc>
        <w:tc>
          <w:tcPr>
            <w:tcW w:w="1408" w:type="dxa"/>
            <w:vAlign w:val="center"/>
          </w:tcPr>
          <w:p w:rsidR="00EA7565" w:rsidRDefault="00EA7565" w:rsidP="00204DC5">
            <w:pPr>
              <w:pStyle w:val="ListParagraph"/>
              <w:ind w:left="0"/>
              <w:jc w:val="center"/>
              <w:rPr>
                <w:rFonts w:cs="B Nazanin"/>
                <w:b/>
                <w:bCs/>
                <w:rtl/>
              </w:rPr>
            </w:pPr>
            <w:r>
              <w:rPr>
                <w:rFonts w:cs="B Nazanin" w:hint="cs"/>
                <w:b/>
                <w:bCs/>
                <w:rtl/>
              </w:rPr>
              <w:t>5</w:t>
            </w:r>
          </w:p>
        </w:tc>
        <w:tc>
          <w:tcPr>
            <w:tcW w:w="1408" w:type="dxa"/>
            <w:tcBorders>
              <w:right w:val="single" w:sz="12" w:space="0" w:color="auto"/>
            </w:tcBorders>
            <w:vAlign w:val="center"/>
          </w:tcPr>
          <w:p w:rsidR="00EA7565" w:rsidRDefault="00EA7565" w:rsidP="003C20B9">
            <w:pPr>
              <w:pStyle w:val="ListParagraph"/>
              <w:ind w:left="0"/>
              <w:jc w:val="center"/>
              <w:rPr>
                <w:rFonts w:cs="B Nazanin"/>
                <w:b/>
                <w:bCs/>
                <w:rtl/>
              </w:rPr>
            </w:pPr>
          </w:p>
        </w:tc>
      </w:tr>
      <w:tr w:rsidR="00EA7565" w:rsidTr="00482567">
        <w:trPr>
          <w:trHeight w:val="680"/>
          <w:jc w:val="center"/>
        </w:trPr>
        <w:tc>
          <w:tcPr>
            <w:tcW w:w="500" w:type="dxa"/>
            <w:tcBorders>
              <w:left w:val="single" w:sz="12" w:space="0" w:color="auto"/>
            </w:tcBorders>
            <w:shd w:val="clear" w:color="auto" w:fill="F2F2F2" w:themeFill="background1" w:themeFillShade="F2"/>
            <w:vAlign w:val="center"/>
          </w:tcPr>
          <w:p w:rsidR="00EA7565" w:rsidRDefault="00EA7565" w:rsidP="003C20B9">
            <w:pPr>
              <w:pStyle w:val="ListParagraph"/>
              <w:ind w:left="0"/>
              <w:jc w:val="center"/>
              <w:rPr>
                <w:rFonts w:cs="B Nazanin"/>
                <w:b/>
                <w:bCs/>
                <w:rtl/>
              </w:rPr>
            </w:pPr>
          </w:p>
        </w:tc>
        <w:tc>
          <w:tcPr>
            <w:tcW w:w="11907" w:type="dxa"/>
            <w:gridSpan w:val="6"/>
            <w:vAlign w:val="center"/>
          </w:tcPr>
          <w:p w:rsidR="00EA7565" w:rsidRDefault="00EA7565" w:rsidP="003C20B9">
            <w:pPr>
              <w:pStyle w:val="ListParagraph"/>
              <w:ind w:left="0"/>
              <w:jc w:val="center"/>
              <w:rPr>
                <w:rFonts w:cs="B Nazanin"/>
                <w:b/>
                <w:bCs/>
                <w:rtl/>
              </w:rPr>
            </w:pPr>
            <w:r>
              <w:rPr>
                <w:rFonts w:cs="B Nazanin" w:hint="cs"/>
                <w:b/>
                <w:bCs/>
                <w:rtl/>
              </w:rPr>
              <w:t>جمع امتيازات</w:t>
            </w:r>
          </w:p>
        </w:tc>
        <w:tc>
          <w:tcPr>
            <w:tcW w:w="1408" w:type="dxa"/>
            <w:vAlign w:val="center"/>
          </w:tcPr>
          <w:p w:rsidR="00EA7565" w:rsidRDefault="00EA7565" w:rsidP="00204DC5">
            <w:pPr>
              <w:pStyle w:val="ListParagraph"/>
              <w:ind w:left="0"/>
              <w:jc w:val="center"/>
              <w:rPr>
                <w:rFonts w:cs="B Nazanin"/>
                <w:b/>
                <w:bCs/>
                <w:rtl/>
              </w:rPr>
            </w:pPr>
            <w:r>
              <w:rPr>
                <w:rFonts w:cs="B Nazanin" w:hint="cs"/>
                <w:b/>
                <w:bCs/>
                <w:rtl/>
              </w:rPr>
              <w:t>100</w:t>
            </w:r>
          </w:p>
        </w:tc>
        <w:tc>
          <w:tcPr>
            <w:tcW w:w="1408" w:type="dxa"/>
            <w:tcBorders>
              <w:right w:val="single" w:sz="12" w:space="0" w:color="auto"/>
            </w:tcBorders>
            <w:vAlign w:val="center"/>
          </w:tcPr>
          <w:p w:rsidR="00EA7565" w:rsidRDefault="00EA7565" w:rsidP="003C20B9">
            <w:pPr>
              <w:pStyle w:val="ListParagraph"/>
              <w:ind w:left="0"/>
              <w:jc w:val="center"/>
              <w:rPr>
                <w:rFonts w:cs="B Nazanin"/>
                <w:b/>
                <w:bCs/>
                <w:rtl/>
              </w:rPr>
            </w:pPr>
          </w:p>
        </w:tc>
      </w:tr>
    </w:tbl>
    <w:p w:rsidR="00FB0F92" w:rsidRPr="00EA7565" w:rsidRDefault="00FB0F92" w:rsidP="00EA7565">
      <w:pPr>
        <w:pStyle w:val="ListParagraph"/>
        <w:numPr>
          <w:ilvl w:val="0"/>
          <w:numId w:val="4"/>
        </w:numPr>
        <w:ind w:left="337"/>
        <w:jc w:val="both"/>
        <w:rPr>
          <w:rFonts w:cs="B Nazanin"/>
          <w:sz w:val="21"/>
          <w:szCs w:val="21"/>
        </w:rPr>
      </w:pPr>
      <w:r w:rsidRPr="00EA7565">
        <w:rPr>
          <w:rFonts w:cs="B Nazanin" w:hint="cs"/>
          <w:sz w:val="21"/>
          <w:szCs w:val="21"/>
          <w:rtl/>
        </w:rPr>
        <w:t xml:space="preserve">به منظور کسب حداکثر امتیاز این بخش </w:t>
      </w:r>
      <w:r w:rsidR="00871A8D" w:rsidRPr="00EA7565">
        <w:rPr>
          <w:rFonts w:cs="B Nazanin" w:hint="cs"/>
          <w:sz w:val="21"/>
          <w:szCs w:val="21"/>
          <w:rtl/>
        </w:rPr>
        <w:t xml:space="preserve"> قرار داد هاي تامين </w:t>
      </w:r>
      <w:r w:rsidR="00EA7565" w:rsidRPr="00EA7565">
        <w:rPr>
          <w:rFonts w:cs="B Nazanin" w:hint="cs"/>
          <w:sz w:val="21"/>
          <w:szCs w:val="21"/>
          <w:rtl/>
        </w:rPr>
        <w:t>تجهيزات اداري ارائه</w:t>
      </w:r>
      <w:r w:rsidR="00871A8D" w:rsidRPr="00EA7565">
        <w:rPr>
          <w:rFonts w:cs="B Nazanin" w:hint="cs"/>
          <w:sz w:val="21"/>
          <w:szCs w:val="21"/>
          <w:rtl/>
        </w:rPr>
        <w:t xml:space="preserve"> گردد  </w:t>
      </w:r>
      <w:r w:rsidRPr="00EA7565">
        <w:rPr>
          <w:rFonts w:cs="B Nazanin" w:hint="cs"/>
          <w:sz w:val="21"/>
          <w:szCs w:val="21"/>
          <w:rtl/>
        </w:rPr>
        <w:t xml:space="preserve">( چهار کار مشابه درپنج  سال گذشته).در مورد قرارداد هاي غير مشابه به تشخيص خريدار </w:t>
      </w:r>
      <w:r w:rsidR="0020199E" w:rsidRPr="00EA7565">
        <w:rPr>
          <w:rFonts w:cs="B Nazanin" w:hint="cs"/>
          <w:sz w:val="21"/>
          <w:szCs w:val="21"/>
          <w:rtl/>
        </w:rPr>
        <w:t>حد اكثر</w:t>
      </w:r>
      <w:r w:rsidRPr="00EA7565">
        <w:rPr>
          <w:rFonts w:cs="B Nazanin" w:hint="cs"/>
          <w:sz w:val="21"/>
          <w:szCs w:val="21"/>
          <w:rtl/>
        </w:rPr>
        <w:t xml:space="preserve">معادل </w:t>
      </w:r>
      <w:r w:rsidR="00871A8D" w:rsidRPr="00EA7565">
        <w:rPr>
          <w:rFonts w:cs="B Nazanin" w:hint="cs"/>
          <w:sz w:val="21"/>
          <w:szCs w:val="21"/>
          <w:rtl/>
        </w:rPr>
        <w:t xml:space="preserve"> 30% </w:t>
      </w:r>
      <w:r w:rsidRPr="00EA7565">
        <w:rPr>
          <w:rFonts w:cs="B Nazanin" w:hint="cs"/>
          <w:sz w:val="21"/>
          <w:szCs w:val="21"/>
          <w:rtl/>
        </w:rPr>
        <w:t xml:space="preserve"> امتياز در نظر گرفته مي شود.</w:t>
      </w:r>
    </w:p>
    <w:p w:rsidR="00166A1D" w:rsidRPr="00EA7565" w:rsidRDefault="007268AD" w:rsidP="00EA7565">
      <w:pPr>
        <w:pStyle w:val="ListParagraph"/>
        <w:numPr>
          <w:ilvl w:val="0"/>
          <w:numId w:val="4"/>
        </w:numPr>
        <w:ind w:left="337"/>
        <w:jc w:val="both"/>
        <w:rPr>
          <w:rFonts w:cs="B Nazanin"/>
        </w:rPr>
      </w:pPr>
      <w:r w:rsidRPr="00EA7565">
        <w:rPr>
          <w:rFonts w:cs="B Nazanin" w:hint="cs"/>
          <w:rtl/>
        </w:rPr>
        <w:t>ارائه</w:t>
      </w:r>
      <w:r w:rsidRPr="00EA7565">
        <w:rPr>
          <w:rFonts w:cs="B Nazanin"/>
        </w:rPr>
        <w:t xml:space="preserve"> </w:t>
      </w:r>
      <w:r w:rsidRPr="00EA7565">
        <w:rPr>
          <w:rFonts w:cs="B Nazanin" w:hint="cs"/>
          <w:rtl/>
        </w:rPr>
        <w:t>تصویر</w:t>
      </w:r>
      <w:r w:rsidRPr="00EA7565">
        <w:rPr>
          <w:rFonts w:cs="B Nazanin"/>
        </w:rPr>
        <w:t xml:space="preserve"> </w:t>
      </w:r>
      <w:r w:rsidRPr="00EA7565">
        <w:rPr>
          <w:rFonts w:cs="B Nazanin" w:hint="cs"/>
          <w:rtl/>
        </w:rPr>
        <w:t>صفحاتی</w:t>
      </w:r>
      <w:r w:rsidRPr="00EA7565">
        <w:rPr>
          <w:rFonts w:cs="B Nazanin"/>
        </w:rPr>
        <w:t xml:space="preserve"> </w:t>
      </w:r>
      <w:r w:rsidRPr="00EA7565">
        <w:rPr>
          <w:rFonts w:cs="B Nazanin" w:hint="cs"/>
          <w:rtl/>
        </w:rPr>
        <w:t>از</w:t>
      </w:r>
      <w:r w:rsidRPr="00EA7565">
        <w:rPr>
          <w:rFonts w:cs="B Nazanin"/>
        </w:rPr>
        <w:t xml:space="preserve"> </w:t>
      </w:r>
      <w:r w:rsidRPr="00EA7565">
        <w:rPr>
          <w:rFonts w:cs="B Nazanin" w:hint="cs"/>
          <w:rtl/>
        </w:rPr>
        <w:t>قراردادهاي</w:t>
      </w:r>
      <w:r w:rsidRPr="00EA7565">
        <w:rPr>
          <w:rFonts w:cs="B Nazanin"/>
        </w:rPr>
        <w:t xml:space="preserve"> </w:t>
      </w:r>
      <w:r w:rsidRPr="00EA7565">
        <w:rPr>
          <w:rFonts w:cs="B Nazanin" w:hint="cs"/>
          <w:rtl/>
        </w:rPr>
        <w:t>منعقده</w:t>
      </w:r>
      <w:r w:rsidRPr="00EA7565">
        <w:rPr>
          <w:rFonts w:cs="B Nazanin"/>
        </w:rPr>
        <w:t xml:space="preserve"> </w:t>
      </w:r>
      <w:r w:rsidRPr="00EA7565">
        <w:rPr>
          <w:rFonts w:cs="B Nazanin" w:hint="cs"/>
          <w:rtl/>
        </w:rPr>
        <w:t>جدول</w:t>
      </w:r>
      <w:r w:rsidRPr="00EA7565">
        <w:rPr>
          <w:rFonts w:cs="B Nazanin"/>
        </w:rPr>
        <w:t xml:space="preserve"> </w:t>
      </w:r>
      <w:r w:rsidRPr="00EA7565">
        <w:rPr>
          <w:rFonts w:cs="B Nazanin" w:hint="cs"/>
          <w:rtl/>
        </w:rPr>
        <w:t>فوق</w:t>
      </w:r>
      <w:r w:rsidRPr="00EA7565">
        <w:rPr>
          <w:rFonts w:cs="B Nazanin"/>
        </w:rPr>
        <w:t xml:space="preserve"> </w:t>
      </w:r>
      <w:r w:rsidRPr="00EA7565">
        <w:rPr>
          <w:rFonts w:cs="B Nazanin" w:hint="cs"/>
          <w:rtl/>
        </w:rPr>
        <w:t>که</w:t>
      </w:r>
      <w:r w:rsidRPr="00EA7565">
        <w:rPr>
          <w:rFonts w:cs="B Nazanin"/>
        </w:rPr>
        <w:t xml:space="preserve"> </w:t>
      </w:r>
      <w:r w:rsidRPr="00EA7565">
        <w:rPr>
          <w:rFonts w:cs="B Nazanin" w:hint="cs"/>
          <w:rtl/>
        </w:rPr>
        <w:t>مشخص</w:t>
      </w:r>
      <w:r w:rsidRPr="00EA7565">
        <w:rPr>
          <w:rFonts w:cs="B Nazanin"/>
        </w:rPr>
        <w:t xml:space="preserve"> </w:t>
      </w:r>
      <w:r w:rsidRPr="00EA7565">
        <w:rPr>
          <w:rFonts w:cs="B Nazanin" w:hint="cs"/>
          <w:rtl/>
        </w:rPr>
        <w:t>کننده</w:t>
      </w:r>
      <w:r w:rsidRPr="00EA7565">
        <w:rPr>
          <w:rFonts w:cs="B Nazanin"/>
        </w:rPr>
        <w:t xml:space="preserve"> </w:t>
      </w:r>
      <w:r w:rsidRPr="00EA7565">
        <w:rPr>
          <w:rFonts w:cs="B Nazanin" w:hint="cs"/>
          <w:rtl/>
        </w:rPr>
        <w:t>قسمت</w:t>
      </w:r>
      <w:r w:rsidRPr="00EA7565">
        <w:rPr>
          <w:rFonts w:cs="B Nazanin"/>
        </w:rPr>
        <w:t xml:space="preserve"> </w:t>
      </w:r>
      <w:r w:rsidRPr="00EA7565">
        <w:rPr>
          <w:rFonts w:cs="B Nazanin" w:hint="cs"/>
          <w:rtl/>
        </w:rPr>
        <w:t>هاي</w:t>
      </w:r>
      <w:r w:rsidRPr="00EA7565">
        <w:rPr>
          <w:rFonts w:cs="B Nazanin"/>
        </w:rPr>
        <w:t xml:space="preserve"> :</w:t>
      </w:r>
      <w:r w:rsidRPr="00EA7565">
        <w:rPr>
          <w:rFonts w:cs="B Nazanin" w:hint="cs"/>
          <w:rtl/>
        </w:rPr>
        <w:t>طرفین</w:t>
      </w:r>
      <w:r w:rsidRPr="00EA7565">
        <w:rPr>
          <w:rFonts w:cs="B Nazanin"/>
        </w:rPr>
        <w:t xml:space="preserve"> </w:t>
      </w:r>
      <w:r w:rsidRPr="00EA7565">
        <w:rPr>
          <w:rFonts w:cs="B Nazanin" w:hint="cs"/>
          <w:rtl/>
        </w:rPr>
        <w:t>قرارداد</w:t>
      </w:r>
      <w:r w:rsidRPr="00EA7565">
        <w:rPr>
          <w:rFonts w:cs="B Nazanin"/>
        </w:rPr>
        <w:t xml:space="preserve"> </w:t>
      </w:r>
      <w:r w:rsidRPr="00EA7565">
        <w:rPr>
          <w:rFonts w:cs="B Nazanin" w:hint="cs"/>
          <w:rtl/>
        </w:rPr>
        <w:t>،</w:t>
      </w:r>
      <w:r w:rsidRPr="00EA7565">
        <w:rPr>
          <w:rFonts w:cs="B Nazanin"/>
        </w:rPr>
        <w:t xml:space="preserve"> </w:t>
      </w:r>
      <w:r w:rsidRPr="00EA7565">
        <w:rPr>
          <w:rFonts w:cs="B Nazanin" w:hint="cs"/>
          <w:rtl/>
        </w:rPr>
        <w:t>موضوع</w:t>
      </w:r>
      <w:r w:rsidRPr="00EA7565">
        <w:rPr>
          <w:rFonts w:cs="B Nazanin"/>
        </w:rPr>
        <w:t xml:space="preserve"> </w:t>
      </w:r>
      <w:r w:rsidRPr="00EA7565">
        <w:rPr>
          <w:rFonts w:cs="B Nazanin" w:hint="cs"/>
          <w:rtl/>
        </w:rPr>
        <w:t>قرارداد</w:t>
      </w:r>
      <w:r w:rsidRPr="00EA7565">
        <w:rPr>
          <w:rFonts w:cs="B Nazanin"/>
        </w:rPr>
        <w:t xml:space="preserve"> </w:t>
      </w:r>
      <w:r w:rsidRPr="00EA7565">
        <w:rPr>
          <w:rFonts w:cs="B Nazanin" w:hint="cs"/>
          <w:rtl/>
        </w:rPr>
        <w:t>،مبلغ</w:t>
      </w:r>
      <w:r w:rsidRPr="00EA7565">
        <w:rPr>
          <w:rFonts w:cs="B Nazanin"/>
        </w:rPr>
        <w:t xml:space="preserve"> </w:t>
      </w:r>
      <w:r w:rsidRPr="00EA7565">
        <w:rPr>
          <w:rFonts w:cs="B Nazanin" w:hint="cs"/>
          <w:rtl/>
        </w:rPr>
        <w:t>قرارداد،</w:t>
      </w:r>
      <w:r w:rsidRPr="00EA7565">
        <w:rPr>
          <w:rFonts w:cs="B Nazanin"/>
        </w:rPr>
        <w:t xml:space="preserve"> </w:t>
      </w:r>
      <w:r w:rsidRPr="00EA7565">
        <w:rPr>
          <w:rFonts w:cs="B Nazanin" w:hint="cs"/>
          <w:rtl/>
        </w:rPr>
        <w:t>مدت</w:t>
      </w:r>
      <w:r w:rsidRPr="00EA7565">
        <w:rPr>
          <w:rFonts w:cs="B Nazanin"/>
        </w:rPr>
        <w:t xml:space="preserve"> </w:t>
      </w:r>
      <w:r w:rsidRPr="00EA7565">
        <w:rPr>
          <w:rFonts w:cs="B Nazanin" w:hint="cs"/>
          <w:rtl/>
        </w:rPr>
        <w:t>قرار</w:t>
      </w:r>
      <w:r w:rsidRPr="00EA7565">
        <w:rPr>
          <w:rFonts w:cs="B Nazanin"/>
        </w:rPr>
        <w:t xml:space="preserve"> </w:t>
      </w:r>
      <w:r w:rsidRPr="00EA7565">
        <w:rPr>
          <w:rFonts w:cs="B Nazanin" w:hint="cs"/>
          <w:rtl/>
        </w:rPr>
        <w:t>داد</w:t>
      </w:r>
      <w:r w:rsidRPr="00EA7565">
        <w:rPr>
          <w:rFonts w:cs="B Nazanin"/>
        </w:rPr>
        <w:t xml:space="preserve"> </w:t>
      </w:r>
      <w:r w:rsidRPr="00EA7565">
        <w:rPr>
          <w:rFonts w:cs="B Nazanin" w:hint="cs"/>
          <w:rtl/>
        </w:rPr>
        <w:t>وصفحه</w:t>
      </w:r>
      <w:r w:rsidRPr="00EA7565">
        <w:rPr>
          <w:rFonts w:cs="B Nazanin"/>
        </w:rPr>
        <w:t xml:space="preserve"> </w:t>
      </w:r>
      <w:r w:rsidRPr="00EA7565">
        <w:rPr>
          <w:rFonts w:cs="B Nazanin" w:hint="cs"/>
          <w:rtl/>
        </w:rPr>
        <w:t>مربوط</w:t>
      </w:r>
      <w:r w:rsidRPr="00EA7565">
        <w:rPr>
          <w:rFonts w:cs="B Nazanin"/>
        </w:rPr>
        <w:t xml:space="preserve"> </w:t>
      </w:r>
      <w:r w:rsidRPr="00EA7565">
        <w:rPr>
          <w:rFonts w:cs="B Nazanin" w:hint="cs"/>
          <w:rtl/>
        </w:rPr>
        <w:t>به</w:t>
      </w:r>
      <w:r w:rsidRPr="00EA7565">
        <w:rPr>
          <w:rFonts w:cs="B Nazanin"/>
        </w:rPr>
        <w:t xml:space="preserve"> </w:t>
      </w:r>
      <w:r w:rsidRPr="00EA7565">
        <w:rPr>
          <w:rFonts w:cs="B Nazanin" w:hint="cs"/>
          <w:rtl/>
        </w:rPr>
        <w:t>امضاء قرارداد</w:t>
      </w:r>
      <w:r w:rsidRPr="00EA7565">
        <w:rPr>
          <w:rFonts w:cs="B Nazanin"/>
        </w:rPr>
        <w:t xml:space="preserve"> </w:t>
      </w:r>
      <w:r w:rsidRPr="00EA7565">
        <w:rPr>
          <w:rFonts w:cs="B Nazanin" w:hint="cs"/>
          <w:rtl/>
        </w:rPr>
        <w:t>باشد،الزامی</w:t>
      </w:r>
      <w:r w:rsidRPr="00EA7565">
        <w:rPr>
          <w:rFonts w:cs="B Nazanin"/>
        </w:rPr>
        <w:t xml:space="preserve"> </w:t>
      </w:r>
      <w:r w:rsidRPr="00EA7565">
        <w:rPr>
          <w:rFonts w:cs="B Nazanin" w:hint="cs"/>
          <w:rtl/>
        </w:rPr>
        <w:t>است</w:t>
      </w:r>
      <w:r w:rsidRPr="00EA7565">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A7565"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4274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A7565"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A7565"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EA7565"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FC7" w:rsidRDefault="00475FC7" w:rsidP="007170AF">
      <w:pPr>
        <w:spacing w:after="0" w:line="240" w:lineRule="auto"/>
      </w:pPr>
      <w:r>
        <w:separator/>
      </w:r>
    </w:p>
  </w:endnote>
  <w:endnote w:type="continuationSeparator" w:id="1">
    <w:p w:rsidR="00475FC7" w:rsidRDefault="00475FC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31973" w:rsidRDefault="00153909">
        <w:pPr>
          <w:pStyle w:val="Footer"/>
          <w:jc w:val="center"/>
        </w:pPr>
        <w:fldSimple w:instr=" PAGE   \* MERGEFORMAT ">
          <w:r w:rsidR="00C14BAE">
            <w:rPr>
              <w:noProof/>
              <w:rtl/>
            </w:rPr>
            <w:t>1</w:t>
          </w:r>
        </w:fldSimple>
      </w:p>
    </w:sdtContent>
  </w:sdt>
  <w:p w:rsidR="00131973" w:rsidRDefault="00131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FC7" w:rsidRDefault="00475FC7" w:rsidP="007170AF">
      <w:pPr>
        <w:spacing w:after="0" w:line="240" w:lineRule="auto"/>
      </w:pPr>
      <w:r>
        <w:separator/>
      </w:r>
    </w:p>
  </w:footnote>
  <w:footnote w:type="continuationSeparator" w:id="1">
    <w:p w:rsidR="00475FC7" w:rsidRDefault="00475FC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73" w:rsidRDefault="00153909">
    <w:pPr>
      <w:pStyle w:val="Header"/>
    </w:pPr>
    <w:r>
      <w:rPr>
        <w:noProof/>
      </w:rPr>
      <w:pict>
        <v:roundrect id="_x0000_s13318" style="position:absolute;left:0;text-align:left;margin-left:1.75pt;margin-top:-4.15pt;width:738.75pt;height:63pt;z-index:251658240" arcsize="10923f">
          <v:textbox style="mso-next-textbox:#_x0000_s13318">
            <w:txbxContent>
              <w:p w:rsidR="00131973" w:rsidRDefault="00131973"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352" w:hanging="360"/>
      </w:pPr>
      <w:rPr>
        <w:rFonts w:hint="default"/>
        <w:b/>
        <w:bCs/>
        <w:sz w:val="22"/>
        <w:szCs w:val="18"/>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388A"/>
    <w:rsid w:val="000E1E79"/>
    <w:rsid w:val="000E23FF"/>
    <w:rsid w:val="000E557B"/>
    <w:rsid w:val="000F1258"/>
    <w:rsid w:val="000F571A"/>
    <w:rsid w:val="00122A00"/>
    <w:rsid w:val="00131973"/>
    <w:rsid w:val="00131C13"/>
    <w:rsid w:val="00133824"/>
    <w:rsid w:val="00145DA1"/>
    <w:rsid w:val="001524F2"/>
    <w:rsid w:val="001526D7"/>
    <w:rsid w:val="00153909"/>
    <w:rsid w:val="00166A1D"/>
    <w:rsid w:val="001677EE"/>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740C"/>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4B8B"/>
    <w:rsid w:val="00446D14"/>
    <w:rsid w:val="00447C7A"/>
    <w:rsid w:val="00450AAA"/>
    <w:rsid w:val="00455D47"/>
    <w:rsid w:val="004663FB"/>
    <w:rsid w:val="00475FC7"/>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4DDB"/>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26E4"/>
    <w:rsid w:val="00663159"/>
    <w:rsid w:val="006702A1"/>
    <w:rsid w:val="0067223C"/>
    <w:rsid w:val="006928DD"/>
    <w:rsid w:val="006A0431"/>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6692C"/>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5AFD"/>
    <w:rsid w:val="0088725B"/>
    <w:rsid w:val="00887E46"/>
    <w:rsid w:val="008927A4"/>
    <w:rsid w:val="00892A72"/>
    <w:rsid w:val="008A6174"/>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871BB"/>
    <w:rsid w:val="0099052B"/>
    <w:rsid w:val="009947C3"/>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5223A"/>
    <w:rsid w:val="00B7255E"/>
    <w:rsid w:val="00B72981"/>
    <w:rsid w:val="00B75815"/>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14BAE"/>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E4596"/>
    <w:rsid w:val="00CF0F13"/>
    <w:rsid w:val="00D04195"/>
    <w:rsid w:val="00D05FBB"/>
    <w:rsid w:val="00D13C1F"/>
    <w:rsid w:val="00D2129E"/>
    <w:rsid w:val="00D2429F"/>
    <w:rsid w:val="00D2672E"/>
    <w:rsid w:val="00D26A69"/>
    <w:rsid w:val="00D344E2"/>
    <w:rsid w:val="00D4099B"/>
    <w:rsid w:val="00D44527"/>
    <w:rsid w:val="00D47B9D"/>
    <w:rsid w:val="00D528FD"/>
    <w:rsid w:val="00D54CBD"/>
    <w:rsid w:val="00D65675"/>
    <w:rsid w:val="00D73044"/>
    <w:rsid w:val="00D804C4"/>
    <w:rsid w:val="00D853B2"/>
    <w:rsid w:val="00D8706B"/>
    <w:rsid w:val="00D97855"/>
    <w:rsid w:val="00DA0F31"/>
    <w:rsid w:val="00DA6EE5"/>
    <w:rsid w:val="00DB1AE1"/>
    <w:rsid w:val="00DB7177"/>
    <w:rsid w:val="00DC39D1"/>
    <w:rsid w:val="00DC6F4B"/>
    <w:rsid w:val="00DE2942"/>
    <w:rsid w:val="00DF7C3D"/>
    <w:rsid w:val="00E064BF"/>
    <w:rsid w:val="00E069BD"/>
    <w:rsid w:val="00E07315"/>
    <w:rsid w:val="00E1229D"/>
    <w:rsid w:val="00E12535"/>
    <w:rsid w:val="00E13918"/>
    <w:rsid w:val="00E13E98"/>
    <w:rsid w:val="00E17480"/>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565"/>
    <w:rsid w:val="00EA7FA0"/>
    <w:rsid w:val="00EB49AB"/>
    <w:rsid w:val="00EB65F6"/>
    <w:rsid w:val="00ED38FA"/>
    <w:rsid w:val="00ED5F4D"/>
    <w:rsid w:val="00ED693F"/>
    <w:rsid w:val="00F02EC1"/>
    <w:rsid w:val="00F064CA"/>
    <w:rsid w:val="00F30C46"/>
    <w:rsid w:val="00F3117E"/>
    <w:rsid w:val="00F34AFA"/>
    <w:rsid w:val="00F352C4"/>
    <w:rsid w:val="00F42C62"/>
    <w:rsid w:val="00F552D8"/>
    <w:rsid w:val="00F55E52"/>
    <w:rsid w:val="00F62111"/>
    <w:rsid w:val="00F65279"/>
    <w:rsid w:val="00F74F41"/>
    <w:rsid w:val="00F8261E"/>
    <w:rsid w:val="00F835F4"/>
    <w:rsid w:val="00F94874"/>
    <w:rsid w:val="00F97D8C"/>
    <w:rsid w:val="00FA5F6A"/>
    <w:rsid w:val="00FA6F82"/>
    <w:rsid w:val="00FB0F92"/>
    <w:rsid w:val="00FB38CF"/>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3</cp:revision>
  <cp:lastPrinted>2017-08-21T11:27:00Z</cp:lastPrinted>
  <dcterms:created xsi:type="dcterms:W3CDTF">2018-03-04T04:15:00Z</dcterms:created>
  <dcterms:modified xsi:type="dcterms:W3CDTF">2018-03-04T05:22:00Z</dcterms:modified>
</cp:coreProperties>
</file>