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D53556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D53556">
        <w:rPr>
          <w:rFonts w:cs="Titr" w:hint="cs"/>
          <w:shadow/>
          <w:u w:val="single"/>
          <w:rtl/>
          <w:lang w:bidi="fa-IR"/>
        </w:rPr>
        <w:t>5041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D53556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BB038A" w:rsidRPr="00BB038A">
        <w:rPr>
          <w:rFonts w:ascii="Arial" w:hAnsi="Arial" w:cs="Mitra" w:hint="cs"/>
          <w:sz w:val="28"/>
          <w:szCs w:val="28"/>
          <w:rtl/>
        </w:rPr>
        <w:t xml:space="preserve"> </w:t>
      </w:r>
      <w:r w:rsidR="00D53556" w:rsidRPr="00D53556">
        <w:rPr>
          <w:rFonts w:cs="Mitra"/>
          <w:b/>
          <w:bCs/>
          <w:sz w:val="20"/>
          <w:szCs w:val="20"/>
          <w:rtl/>
          <w:lang w:bidi="fa-IR"/>
        </w:rPr>
        <w:t xml:space="preserve">پياده سازي و نظارت بر اجراي سيستمهاي ايمني، بهداشت، محيط زيست و آتش نشاني </w:t>
      </w:r>
      <w:r w:rsidR="00D53556" w:rsidRPr="00D53556">
        <w:rPr>
          <w:rFonts w:cs="Mitra" w:hint="cs"/>
          <w:b/>
          <w:bCs/>
          <w:sz w:val="20"/>
          <w:szCs w:val="20"/>
          <w:rtl/>
          <w:lang w:bidi="fa-IR"/>
        </w:rPr>
        <w:t xml:space="preserve">پالايشگاه پنجم </w:t>
      </w:r>
      <w:r w:rsidR="002A18B5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2A18B5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</w:t>
      </w:r>
      <w:r w:rsidR="00D53556" w:rsidRPr="00864836">
        <w:rPr>
          <w:rFonts w:cs="Mitra"/>
          <w:b/>
          <w:bCs/>
          <w:sz w:val="18"/>
          <w:szCs w:val="18"/>
          <w:rtl/>
          <w:lang w:bidi="fa-IR"/>
        </w:rPr>
        <w:t xml:space="preserve">مفاد مصوبه </w:t>
      </w:r>
      <w:r w:rsidR="00D53556" w:rsidRPr="00864836">
        <w:rPr>
          <w:rFonts w:cs="Mitra" w:hint="cs"/>
          <w:b/>
          <w:bCs/>
          <w:sz w:val="18"/>
          <w:szCs w:val="18"/>
          <w:rtl/>
          <w:lang w:bidi="fa-IR"/>
        </w:rPr>
        <w:t>هيأت مديره</w:t>
      </w:r>
      <w:r w:rsidR="00D53556" w:rsidRPr="00864836">
        <w:rPr>
          <w:rFonts w:cs="Mitra"/>
          <w:b/>
          <w:bCs/>
          <w:sz w:val="18"/>
          <w:szCs w:val="18"/>
          <w:rtl/>
          <w:lang w:bidi="fa-IR"/>
        </w:rPr>
        <w:t xml:space="preserve"> اين </w:t>
      </w:r>
      <w:r w:rsidR="00D53556" w:rsidRPr="00864836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F600D1" w:rsidRPr="000E4EA9">
        <w:rPr>
          <w:rFonts w:cs="Mitra" w:hint="cs"/>
          <w:b/>
          <w:bCs/>
          <w:sz w:val="18"/>
          <w:szCs w:val="18"/>
          <w:rtl/>
          <w:lang w:bidi="fa-IR"/>
        </w:rPr>
        <w:t>اره</w:t>
      </w:r>
      <w:r w:rsidR="009048EA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D53556" w:rsidRPr="00864836">
        <w:rPr>
          <w:rFonts w:cs="Mitra" w:hint="cs"/>
          <w:b/>
          <w:bCs/>
          <w:sz w:val="18"/>
          <w:szCs w:val="18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D53556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D53556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 xml:space="preserve">پياده سازي و نظارت بر اجراي سيستمهاي ايمني، بهداشت، محيط زيست و آتش نشاني </w:t>
            </w:r>
            <w:r w:rsidRPr="00D53556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پالايشگاه پنجم </w:t>
            </w:r>
            <w:r w:rsidRPr="000E4EA9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شركت </w:t>
            </w:r>
            <w:r w:rsidRPr="000E4EA9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مجتمع گاز پارس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D53556" w:rsidP="00BB038A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5041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033791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274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564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764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115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033791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300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0337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635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D3138C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(10%) ده 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995A25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95A25">
              <w:rPr>
                <w:rFonts w:ascii="Arial" w:hAnsi="Arial" w:cs="B Titr" w:hint="cs"/>
                <w:b/>
                <w:bCs/>
                <w:rtl/>
                <w:lang w:bidi="fa-IR"/>
              </w:rPr>
              <w:t>چهار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995A2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53556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10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EE1F54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EE1F54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217712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217712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EE1F54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 xml:space="preserve">ارائه گواهينامه تأييد صلاحيت معتبر از 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C50CB8" w:rsidRPr="00D3138C">
        <w:rPr>
          <w:rFonts w:cs="Mitra" w:hint="cs"/>
          <w:b/>
          <w:bCs/>
          <w:color w:val="0000FF"/>
          <w:rtl/>
          <w:lang w:bidi="fa-IR"/>
        </w:rPr>
        <w:t>سازمان كار و امور اجتماعي در كد</w:t>
      </w:r>
      <w:r w:rsidR="00297744" w:rsidRPr="00D3138C">
        <w:rPr>
          <w:rFonts w:cs="Mitra" w:hint="cs"/>
          <w:b/>
          <w:bCs/>
          <w:color w:val="0000FF"/>
          <w:rtl/>
          <w:lang w:bidi="fa-IR"/>
        </w:rPr>
        <w:t xml:space="preserve"> </w:t>
      </w:r>
      <w:r w:rsidR="00EE1F54">
        <w:rPr>
          <w:rFonts w:cs="Mitra" w:hint="cs"/>
          <w:b/>
          <w:bCs/>
          <w:color w:val="0000FF"/>
          <w:rtl/>
          <w:lang w:bidi="fa-IR"/>
        </w:rPr>
        <w:t>خدمات عمومي</w:t>
      </w:r>
      <w:r w:rsidR="00C50CB8" w:rsidRPr="00C50CB8">
        <w:rPr>
          <w:rFonts w:cs="Mitra" w:hint="cs"/>
          <w:b/>
          <w:bCs/>
          <w:shadow/>
          <w:color w:val="000000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BB038A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 xml:space="preserve">5-ارائه گواهينامه تاييد صلاحيت ايمني امور پيمانكاران از اداره تعاون، كار و رفاه اجتماعي (مناقصه گران موظف هستند گواهي صلاحيت ايمني در امور پيمانكاري را </w:t>
      </w:r>
      <w:r w:rsidR="00BB038A">
        <w:rPr>
          <w:rFonts w:cs="Mitra" w:hint="cs"/>
          <w:b/>
          <w:bCs/>
          <w:color w:val="0000FF"/>
          <w:rtl/>
          <w:lang w:bidi="fa-IR"/>
        </w:rPr>
        <w:t xml:space="preserve">به همراه رزومه ارسالي 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تحويل نمايند </w:t>
      </w:r>
      <w:bookmarkStart w:id="0" w:name="_GoBack"/>
      <w:bookmarkEnd w:id="0"/>
      <w:r w:rsidRPr="00B97E15">
        <w:rPr>
          <w:rFonts w:cs="Mitra" w:hint="cs"/>
          <w:b/>
          <w:bCs/>
          <w:color w:val="0000FF"/>
          <w:rtl/>
          <w:lang w:bidi="fa-IR"/>
        </w:rPr>
        <w:t>درصورت عدم ارائه گواهي</w:t>
      </w:r>
      <w:r w:rsidR="00BB038A">
        <w:rPr>
          <w:rFonts w:cs="Mitra" w:hint="cs"/>
          <w:b/>
          <w:bCs/>
          <w:color w:val="0000FF"/>
          <w:rtl/>
          <w:lang w:bidi="fa-IR"/>
        </w:rPr>
        <w:t>نامه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 مذكور</w:t>
      </w:r>
      <w:r w:rsidR="00BB038A">
        <w:rPr>
          <w:rFonts w:cs="Mitra" w:hint="cs"/>
          <w:b/>
          <w:bCs/>
          <w:color w:val="0000FF"/>
          <w:rtl/>
          <w:lang w:bidi="fa-IR"/>
        </w:rPr>
        <w:t>، صلاحيت مناقصه‌گر تأييد نخواهد شد</w:t>
      </w:r>
      <w:r w:rsidRPr="00B97E15">
        <w:rPr>
          <w:rFonts w:cs="Mitra" w:hint="cs"/>
          <w:b/>
          <w:bCs/>
          <w:color w:val="0000FF"/>
          <w:rtl/>
          <w:lang w:bidi="fa-IR"/>
        </w:rPr>
        <w:t>).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AF5965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  <w:r w:rsidR="00995A25">
        <w:rPr>
          <w:rFonts w:cs="Mitra" w:hint="cs"/>
          <w:b/>
          <w:bCs/>
          <w:color w:val="000000"/>
          <w:rtl/>
          <w:lang w:bidi="fa-IR"/>
        </w:rPr>
        <w:t xml:space="preserve"> </w:t>
      </w:r>
    </w:p>
    <w:p w:rsidR="0038509D" w:rsidRPr="000D08ED" w:rsidRDefault="00541FAE" w:rsidP="00AF5965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AF5965" w:rsidRPr="00AF5965">
        <w:rPr>
          <w:rFonts w:cs="Mitra" w:hint="cs"/>
          <w:b/>
          <w:bCs/>
          <w:color w:val="0000FF"/>
          <w:rtl/>
          <w:lang w:bidi="fa-IR"/>
        </w:rPr>
        <w:t>كليه فرم‌ها و اسناد ميبايست توسط شخص يا اشخاص مجاز مهر و امضاء گرديده و به انضمام گواهي امضاي محضري صاحب/صاحبان امضاء مجاز ارسال گردد.(در صورت عدم ارائه گواهي مزبور، مناقصه‌گزار مختار به عدم تأييد اسناد ارزيابي كيفي به لحاظ شكلي خواهد بود.)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Default="00541FAE" w:rsidP="00580F30">
      <w:pPr>
        <w:bidi/>
        <w:ind w:left="375" w:hanging="429"/>
        <w:jc w:val="both"/>
        <w:rPr>
          <w:rFonts w:cs="Mitra" w:hint="cs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995A25" w:rsidRDefault="00995A25" w:rsidP="00995A25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</w:p>
    <w:p w:rsidR="003306AA" w:rsidRPr="003306AA" w:rsidRDefault="003306AA" w:rsidP="00995A25">
      <w:pPr>
        <w:bidi/>
        <w:ind w:left="375" w:hanging="429"/>
        <w:jc w:val="both"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</w:t>
      </w:r>
      <w:r w:rsidR="00995A25">
        <w:rPr>
          <w:rFonts w:cs="B Titr" w:hint="cs"/>
          <w:color w:val="000000"/>
          <w:rtl/>
          <w:lang w:bidi="fa-IR"/>
        </w:rPr>
        <w:t xml:space="preserve">  </w:t>
      </w:r>
      <w:r>
        <w:rPr>
          <w:rFonts w:cs="B Titr" w:hint="cs"/>
          <w:color w:val="000000"/>
          <w:rtl/>
          <w:lang w:bidi="fa-IR"/>
        </w:rPr>
        <w:t xml:space="preserve">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EE1F54" w:rsidRPr="00016AC6" w:rsidRDefault="00EE1F54" w:rsidP="00EE1F54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EE1F54" w:rsidRDefault="00EE1F54" w:rsidP="00EE1F54">
      <w:pPr>
        <w:bidi/>
        <w:jc w:val="center"/>
        <w:rPr>
          <w:rFonts w:cs="Mitra"/>
          <w:sz w:val="28"/>
          <w:szCs w:val="28"/>
          <w:rtl/>
          <w:lang w:bidi="fa-IR"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="008A362A" w:rsidRPr="008A362A">
        <w:rPr>
          <w:rFonts w:cs="Mitra"/>
          <w:noProof/>
          <w:sz w:val="28"/>
          <w:szCs w:val="28"/>
          <w:rtl/>
          <w:lang w:bidi="fa-IR"/>
        </w:rPr>
        <w:t xml:space="preserve"> </w:t>
      </w:r>
      <w:r w:rsidR="008A362A" w:rsidRPr="008A362A">
        <w:rPr>
          <w:rFonts w:cs="Mitra"/>
          <w:noProof/>
          <w:sz w:val="28"/>
          <w:szCs w:val="28"/>
          <w:rtl/>
          <w:lang w:bidi="fa-IR"/>
        </w:rPr>
        <w:drawing>
          <wp:inline distT="0" distB="0" distL="0" distR="0">
            <wp:extent cx="5594571" cy="7848627"/>
            <wp:effectExtent l="19050" t="0" r="6129" b="0"/>
            <wp:docPr id="3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05" cy="78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2A" w:rsidRDefault="008A362A" w:rsidP="008A362A">
      <w:pPr>
        <w:bidi/>
        <w:jc w:val="center"/>
        <w:rPr>
          <w:rFonts w:cs="Mitra"/>
          <w:sz w:val="28"/>
          <w:szCs w:val="28"/>
          <w:rtl/>
          <w:lang w:bidi="fa-IR"/>
        </w:rPr>
      </w:pPr>
    </w:p>
    <w:p w:rsidR="00A97D67" w:rsidRPr="00FD35D4" w:rsidRDefault="00A97D67" w:rsidP="00EE1F5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EE1F54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EE1F54">
        <w:rPr>
          <w:rFonts w:ascii="Arial" w:hAnsi="Arial" w:cs="B Mitra" w:hint="cs"/>
          <w:b/>
          <w:bCs/>
          <w:sz w:val="22"/>
          <w:szCs w:val="22"/>
          <w:rtl/>
        </w:rPr>
        <w:t>5041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EE1F54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EE1F54" w:rsidRPr="00EE1F54">
        <w:rPr>
          <w:rFonts w:cs="Mitra"/>
          <w:b/>
          <w:bCs/>
          <w:sz w:val="18"/>
          <w:szCs w:val="18"/>
          <w:rtl/>
          <w:lang w:bidi="fa-IR"/>
        </w:rPr>
        <w:t xml:space="preserve">پياده سازي و نظارت بر اجراي سيستمهاي ايمني، بهداشت، محيط زيست و آتش نشاني </w:t>
      </w:r>
      <w:r w:rsidRPr="00EE1F54">
        <w:rPr>
          <w:rFonts w:cs="B Mitra" w:hint="cs"/>
          <w:b/>
          <w:bCs/>
          <w:sz w:val="18"/>
          <w:szCs w:val="18"/>
          <w:rtl/>
          <w:lang w:bidi="fa-IR"/>
        </w:rPr>
        <w:t xml:space="preserve">پالايشگاه پنجم شركت </w:t>
      </w:r>
      <w:r w:rsidRPr="00EE1F54">
        <w:rPr>
          <w:rFonts w:cs="B Mitra"/>
          <w:b/>
          <w:bCs/>
          <w:sz w:val="18"/>
          <w:szCs w:val="18"/>
          <w:rtl/>
          <w:lang w:bidi="fa-IR"/>
        </w:rPr>
        <w:t>مجتمع گاز پارس جنوبي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8A362A" w:rsidRDefault="00A97D67" w:rsidP="00AF5965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</w:t>
      </w:r>
      <w:r w:rsidR="00AF5965">
        <w:rPr>
          <w:rFonts w:cs="Mitra" w:hint="cs"/>
          <w:sz w:val="28"/>
          <w:szCs w:val="28"/>
          <w:rtl/>
        </w:rPr>
        <w:t>.</w:t>
      </w:r>
      <w:r w:rsidR="00AF5965"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8A362A" w:rsidP="008A362A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  <w:rtl/>
        </w:rPr>
        <w:t xml:space="preserve">               </w:t>
      </w:r>
      <w:r w:rsidR="00A97D67" w:rsidRPr="00FD35D4">
        <w:rPr>
          <w:rFonts w:cs="Mitra"/>
          <w:sz w:val="28"/>
          <w:szCs w:val="28"/>
          <w:rtl/>
        </w:rPr>
        <w:t xml:space="preserve">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25" w:rsidRDefault="00995A25">
      <w:r>
        <w:separator/>
      </w:r>
    </w:p>
  </w:endnote>
  <w:endnote w:type="continuationSeparator" w:id="1">
    <w:p w:rsidR="00995A25" w:rsidRDefault="0099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25" w:rsidRDefault="00995A2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A25" w:rsidRDefault="00995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25" w:rsidRPr="00D27B1E" w:rsidRDefault="00995A25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AF5965">
      <w:rPr>
        <w:rStyle w:val="PageNumber"/>
        <w:rFonts w:ascii="Yaqouti" w:hAnsi="Yaqouti" w:cs="Mitra"/>
        <w:b/>
        <w:bCs/>
        <w:noProof/>
        <w:sz w:val="32"/>
        <w:szCs w:val="32"/>
      </w:rPr>
      <w:t>2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995A25" w:rsidRDefault="00995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25" w:rsidRDefault="00995A25">
      <w:r>
        <w:separator/>
      </w:r>
    </w:p>
  </w:footnote>
  <w:footnote w:type="continuationSeparator" w:id="1">
    <w:p w:rsidR="00995A25" w:rsidRDefault="0099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3791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1B58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17712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C4ED5"/>
    <w:rsid w:val="007C5D03"/>
    <w:rsid w:val="007D3F9A"/>
    <w:rsid w:val="007D7851"/>
    <w:rsid w:val="007E4C88"/>
    <w:rsid w:val="007E754B"/>
    <w:rsid w:val="007F2A43"/>
    <w:rsid w:val="007F3FA6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A362A"/>
    <w:rsid w:val="008B232F"/>
    <w:rsid w:val="008B3066"/>
    <w:rsid w:val="008C3C98"/>
    <w:rsid w:val="008C5FD5"/>
    <w:rsid w:val="008C6227"/>
    <w:rsid w:val="008D50FF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5A25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AF5965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0378"/>
    <w:rsid w:val="00C0233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53556"/>
    <w:rsid w:val="00D67BBE"/>
    <w:rsid w:val="00D84009"/>
    <w:rsid w:val="00D949F4"/>
    <w:rsid w:val="00D97C5D"/>
    <w:rsid w:val="00DA411A"/>
    <w:rsid w:val="00DA54F5"/>
    <w:rsid w:val="00DB250D"/>
    <w:rsid w:val="00DB40C5"/>
    <w:rsid w:val="00DB4704"/>
    <w:rsid w:val="00DB5901"/>
    <w:rsid w:val="00DC3356"/>
    <w:rsid w:val="00DD0DD0"/>
    <w:rsid w:val="00DE021A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3419"/>
    <w:rsid w:val="00EB4995"/>
    <w:rsid w:val="00EC103D"/>
    <w:rsid w:val="00EC41A6"/>
    <w:rsid w:val="00EC5AD5"/>
    <w:rsid w:val="00ED15C7"/>
    <w:rsid w:val="00ED459A"/>
    <w:rsid w:val="00ED653A"/>
    <w:rsid w:val="00ED6A13"/>
    <w:rsid w:val="00EE1F54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9220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19</cp:revision>
  <cp:lastPrinted>2017-02-23T08:07:00Z</cp:lastPrinted>
  <dcterms:created xsi:type="dcterms:W3CDTF">2017-03-03T07:56:00Z</dcterms:created>
  <dcterms:modified xsi:type="dcterms:W3CDTF">2017-12-17T12:08:00Z</dcterms:modified>
</cp:coreProperties>
</file>